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1F3AE" w14:textId="53CE01B3" w:rsidR="00145BA6" w:rsidRDefault="00145BA6" w:rsidP="006B70F1">
      <w:pPr>
        <w:rPr>
          <w:rFonts w:ascii="Arial" w:hAnsi="Arial" w:cs="Arial"/>
          <w:sz w:val="28"/>
          <w:szCs w:val="28"/>
        </w:rPr>
      </w:pPr>
      <w:bookmarkStart w:id="0" w:name="_Hlk509401029"/>
    </w:p>
    <w:p w14:paraId="7D060D8D" w14:textId="3421189E" w:rsidR="00145BA6" w:rsidRPr="004C6CA3" w:rsidRDefault="00145BA6" w:rsidP="00145BA6">
      <w:pPr>
        <w:jc w:val="both"/>
        <w:rPr>
          <w:rFonts w:cs="Arial"/>
          <w:b/>
          <w:color w:val="000000" w:themeColor="text1"/>
          <w:sz w:val="24"/>
        </w:rPr>
      </w:pPr>
      <w:r>
        <w:rPr>
          <w:rFonts w:cs="Arial"/>
          <w:b/>
          <w:color w:val="000000" w:themeColor="text1"/>
          <w:sz w:val="24"/>
        </w:rPr>
        <w:t xml:space="preserve">                                                        </w:t>
      </w:r>
      <w:r w:rsidRPr="004C6CA3">
        <w:rPr>
          <w:rFonts w:cs="Arial"/>
          <w:b/>
          <w:color w:val="000000" w:themeColor="text1"/>
          <w:sz w:val="24"/>
        </w:rPr>
        <w:t>QUALITY POLICY</w:t>
      </w:r>
      <w:r>
        <w:rPr>
          <w:rFonts w:cs="Arial"/>
          <w:b/>
          <w:color w:val="000000" w:themeColor="text1"/>
          <w:sz w:val="24"/>
        </w:rPr>
        <w:t xml:space="preserve"> STATEMENT</w:t>
      </w:r>
    </w:p>
    <w:p w14:paraId="6C42DF98" w14:textId="77777777" w:rsidR="00145BA6" w:rsidRPr="004C6CA3" w:rsidRDefault="00145BA6" w:rsidP="00145BA6">
      <w:pPr>
        <w:jc w:val="both"/>
        <w:outlineLvl w:val="0"/>
        <w:rPr>
          <w:rFonts w:cs="BSIGesta-Light"/>
          <w:color w:val="000000" w:themeColor="text1"/>
          <w:sz w:val="24"/>
        </w:rPr>
      </w:pPr>
    </w:p>
    <w:p w14:paraId="5C88B058" w14:textId="33682EEB" w:rsidR="00145BA6" w:rsidRDefault="00526900" w:rsidP="00145BA6">
      <w:pPr>
        <w:tabs>
          <w:tab w:val="left" w:pos="0"/>
        </w:tabs>
        <w:jc w:val="both"/>
        <w:rPr>
          <w:rFonts w:cs="Arial"/>
          <w:bCs/>
          <w:color w:val="000000" w:themeColor="text1"/>
          <w:sz w:val="24"/>
        </w:rPr>
      </w:pPr>
      <w:r>
        <w:rPr>
          <w:b/>
          <w:sz w:val="24"/>
          <w:lang w:val="en-US"/>
        </w:rPr>
        <w:t>Proto</w:t>
      </w:r>
      <w:r w:rsidR="00145BA6">
        <w:rPr>
          <w:b/>
          <w:sz w:val="24"/>
          <w:lang w:val="en-US"/>
        </w:rPr>
        <w:t xml:space="preserve"> Security L</w:t>
      </w:r>
      <w:r w:rsidR="000F368D">
        <w:rPr>
          <w:b/>
          <w:sz w:val="24"/>
          <w:lang w:val="en-US"/>
        </w:rPr>
        <w:t xml:space="preserve">td </w:t>
      </w:r>
      <w:r w:rsidR="00145BA6" w:rsidRPr="001F6FFC">
        <w:rPr>
          <w:rFonts w:cs="Arial"/>
          <w:bCs/>
          <w:color w:val="000000" w:themeColor="text1"/>
          <w:sz w:val="24"/>
        </w:rPr>
        <w:t xml:space="preserve">is committed to continuous improvement and to excel in all we do. Developing quality throughout all our activities underpins all that we strive to achieve within our organisation. </w:t>
      </w:r>
    </w:p>
    <w:p w14:paraId="02E20FFE" w14:textId="5E4A26BD" w:rsidR="00145BA6" w:rsidRPr="001F6FFC" w:rsidRDefault="00145BA6" w:rsidP="00145BA6">
      <w:pPr>
        <w:tabs>
          <w:tab w:val="left" w:pos="0"/>
        </w:tabs>
        <w:jc w:val="both"/>
        <w:rPr>
          <w:rFonts w:cs="Arial"/>
          <w:bCs/>
          <w:color w:val="000000" w:themeColor="text1"/>
          <w:sz w:val="24"/>
        </w:rPr>
      </w:pPr>
      <w:r>
        <w:rPr>
          <w:rFonts w:cs="Arial"/>
          <w:bCs/>
          <w:color w:val="000000" w:themeColor="text1"/>
          <w:sz w:val="24"/>
        </w:rPr>
        <w:t>The Scope of our QMS is Provision of Security Guarding Services for the purpose of ISO9001-2015 Clauses 7.1.5 monitoring and measuring resources &amp; 8.3 design and development of products and services are not applicable.</w:t>
      </w:r>
    </w:p>
    <w:p w14:paraId="358C2597" w14:textId="3212C4FC" w:rsidR="00145BA6" w:rsidRDefault="00145BA6" w:rsidP="00145BA6">
      <w:pPr>
        <w:tabs>
          <w:tab w:val="left" w:pos="0"/>
        </w:tabs>
        <w:jc w:val="both"/>
        <w:rPr>
          <w:rFonts w:cs="Arial"/>
          <w:color w:val="000000" w:themeColor="text1"/>
          <w:sz w:val="24"/>
        </w:rPr>
      </w:pPr>
      <w:r w:rsidRPr="001F6FFC">
        <w:rPr>
          <w:rFonts w:cs="Arial"/>
          <w:color w:val="000000" w:themeColor="text1"/>
          <w:sz w:val="24"/>
        </w:rPr>
        <w:t xml:space="preserve">The overall quality objective is to ensure that </w:t>
      </w:r>
      <w:r w:rsidR="00526900">
        <w:rPr>
          <w:b/>
          <w:sz w:val="24"/>
          <w:lang w:val="en-US"/>
        </w:rPr>
        <w:t>Proto</w:t>
      </w:r>
      <w:r>
        <w:rPr>
          <w:b/>
          <w:sz w:val="24"/>
          <w:lang w:val="en-US"/>
        </w:rPr>
        <w:t xml:space="preserve"> Security L</w:t>
      </w:r>
      <w:r w:rsidR="000F368D">
        <w:rPr>
          <w:b/>
          <w:sz w:val="24"/>
          <w:lang w:val="en-US"/>
        </w:rPr>
        <w:t>td</w:t>
      </w:r>
      <w:r w:rsidRPr="001F6FFC">
        <w:rPr>
          <w:rFonts w:cs="Arial"/>
          <w:color w:val="000000" w:themeColor="text1"/>
          <w:sz w:val="24"/>
        </w:rPr>
        <w:t xml:space="preserve"> delivers a </w:t>
      </w:r>
      <w:r w:rsidRPr="001F6FFC">
        <w:rPr>
          <w:rFonts w:cs="Arial"/>
          <w:bCs/>
          <w:color w:val="000000" w:themeColor="text1"/>
          <w:sz w:val="24"/>
        </w:rPr>
        <w:t>consistently high level of service</w:t>
      </w:r>
      <w:r w:rsidRPr="001F6FFC">
        <w:rPr>
          <w:rFonts w:cs="Arial"/>
          <w:color w:val="000000" w:themeColor="text1"/>
          <w:sz w:val="24"/>
        </w:rPr>
        <w:t xml:space="preserve"> throughout our extensive and diverse </w:t>
      </w:r>
      <w:r w:rsidRPr="001F6FFC">
        <w:rPr>
          <w:rFonts w:cs="Arial"/>
          <w:bCs/>
          <w:color w:val="000000" w:themeColor="text1"/>
          <w:sz w:val="24"/>
        </w:rPr>
        <w:t>business</w:t>
      </w:r>
      <w:r w:rsidRPr="001F6FFC">
        <w:rPr>
          <w:rFonts w:cs="Arial"/>
          <w:color w:val="000000" w:themeColor="text1"/>
          <w:sz w:val="24"/>
        </w:rPr>
        <w:t xml:space="preserve"> and </w:t>
      </w:r>
      <w:r w:rsidRPr="001F6FFC">
        <w:rPr>
          <w:rFonts w:cs="Arial"/>
          <w:bCs/>
          <w:color w:val="000000" w:themeColor="text1"/>
          <w:sz w:val="24"/>
        </w:rPr>
        <w:t>charitable</w:t>
      </w:r>
      <w:r w:rsidRPr="001F6FFC">
        <w:rPr>
          <w:rFonts w:cs="Arial"/>
          <w:color w:val="000000" w:themeColor="text1"/>
          <w:sz w:val="24"/>
        </w:rPr>
        <w:t xml:space="preserve"> activities.</w:t>
      </w:r>
    </w:p>
    <w:p w14:paraId="5C8AF30A" w14:textId="77777777" w:rsidR="00145BA6" w:rsidRPr="001F6FFC" w:rsidRDefault="00145BA6" w:rsidP="00145BA6">
      <w:pPr>
        <w:tabs>
          <w:tab w:val="left" w:pos="0"/>
        </w:tabs>
        <w:jc w:val="both"/>
        <w:rPr>
          <w:rFonts w:cs="Arial"/>
          <w:color w:val="000000" w:themeColor="text1"/>
          <w:sz w:val="24"/>
        </w:rPr>
      </w:pPr>
    </w:p>
    <w:p w14:paraId="70ACFE67" w14:textId="7C4A3FCB" w:rsidR="00145BA6" w:rsidRPr="00145BA6" w:rsidRDefault="00526900" w:rsidP="00145BA6">
      <w:pPr>
        <w:tabs>
          <w:tab w:val="left" w:pos="0"/>
        </w:tabs>
        <w:jc w:val="both"/>
        <w:rPr>
          <w:rFonts w:cstheme="minorHAnsi"/>
          <w:sz w:val="24"/>
          <w:szCs w:val="24"/>
        </w:rPr>
      </w:pPr>
      <w:r>
        <w:rPr>
          <w:b/>
          <w:sz w:val="24"/>
          <w:lang w:val="en-US"/>
        </w:rPr>
        <w:t xml:space="preserve">Proto </w:t>
      </w:r>
      <w:r w:rsidR="00145BA6">
        <w:rPr>
          <w:b/>
          <w:sz w:val="24"/>
          <w:lang w:val="en-US"/>
        </w:rPr>
        <w:t>Security</w:t>
      </w:r>
      <w:r w:rsidR="000F368D">
        <w:rPr>
          <w:b/>
          <w:sz w:val="24"/>
          <w:lang w:val="en-US"/>
        </w:rPr>
        <w:t xml:space="preserve"> </w:t>
      </w:r>
      <w:r w:rsidR="00145BA6">
        <w:rPr>
          <w:b/>
          <w:sz w:val="24"/>
          <w:lang w:val="en-US"/>
        </w:rPr>
        <w:t>Ltd</w:t>
      </w:r>
      <w:r w:rsidR="00145BA6" w:rsidRPr="001F6FFC">
        <w:rPr>
          <w:rFonts w:cs="Arial"/>
          <w:color w:val="000000" w:themeColor="text1"/>
          <w:sz w:val="24"/>
        </w:rPr>
        <w:t xml:space="preserve"> is committed to continuous improvement and implementing appropriate quality management </w:t>
      </w:r>
      <w:r w:rsidR="00145BA6" w:rsidRPr="001F6FFC">
        <w:rPr>
          <w:rFonts w:cs="Arial"/>
          <w:bCs/>
          <w:color w:val="000000" w:themeColor="text1"/>
          <w:sz w:val="24"/>
        </w:rPr>
        <w:t>systems</w:t>
      </w:r>
      <w:r w:rsidR="00145BA6" w:rsidRPr="001F6FFC">
        <w:rPr>
          <w:rFonts w:cs="Arial"/>
          <w:color w:val="000000" w:themeColor="text1"/>
          <w:sz w:val="24"/>
        </w:rPr>
        <w:t xml:space="preserve"> and </w:t>
      </w:r>
      <w:r w:rsidR="00145BA6" w:rsidRPr="001F6FFC">
        <w:rPr>
          <w:rFonts w:cs="Arial"/>
          <w:bCs/>
          <w:color w:val="000000" w:themeColor="text1"/>
          <w:sz w:val="24"/>
        </w:rPr>
        <w:t>processes</w:t>
      </w:r>
      <w:r w:rsidR="00145BA6" w:rsidRPr="001F6FFC">
        <w:rPr>
          <w:rFonts w:cs="Arial"/>
          <w:color w:val="000000" w:themeColor="text1"/>
          <w:sz w:val="24"/>
        </w:rPr>
        <w:t xml:space="preserve"> to enable us to deliver the highest practicable </w:t>
      </w:r>
      <w:r w:rsidR="00145BA6" w:rsidRPr="001F6FFC">
        <w:rPr>
          <w:rFonts w:cs="Arial"/>
          <w:bCs/>
          <w:color w:val="000000" w:themeColor="text1"/>
          <w:sz w:val="24"/>
        </w:rPr>
        <w:t>quality services</w:t>
      </w:r>
      <w:r w:rsidR="00145BA6">
        <w:rPr>
          <w:rFonts w:cs="Arial"/>
          <w:color w:val="000000" w:themeColor="text1"/>
          <w:sz w:val="24"/>
        </w:rPr>
        <w:t xml:space="preserve"> and </w:t>
      </w:r>
      <w:r w:rsidR="00145BA6" w:rsidRPr="00145BA6">
        <w:rPr>
          <w:rFonts w:cstheme="minorHAnsi"/>
          <w:sz w:val="24"/>
          <w:szCs w:val="24"/>
        </w:rPr>
        <w:t>We shall carry out all our business operations in compliance with the following general principles while continually striving to improve our quality management activities.</w:t>
      </w:r>
    </w:p>
    <w:p w14:paraId="37A8A4FD" w14:textId="77777777" w:rsidR="00145BA6" w:rsidRPr="00145BA6" w:rsidRDefault="00145BA6" w:rsidP="00145BA6">
      <w:pPr>
        <w:jc w:val="both"/>
        <w:rPr>
          <w:rFonts w:cstheme="minorHAnsi"/>
          <w:sz w:val="24"/>
          <w:szCs w:val="24"/>
        </w:rPr>
      </w:pPr>
      <w:r w:rsidRPr="00145BA6">
        <w:rPr>
          <w:rFonts w:cstheme="minorHAnsi"/>
          <w:sz w:val="24"/>
          <w:szCs w:val="24"/>
        </w:rPr>
        <w:t>We will always:</w:t>
      </w:r>
    </w:p>
    <w:p w14:paraId="5BCE4338" w14:textId="61562E75" w:rsidR="00145BA6" w:rsidRPr="00145BA6" w:rsidRDefault="00145BA6" w:rsidP="00145BA6">
      <w:pPr>
        <w:pStyle w:val="ListParagraph"/>
        <w:numPr>
          <w:ilvl w:val="0"/>
          <w:numId w:val="3"/>
        </w:numPr>
        <w:jc w:val="both"/>
        <w:rPr>
          <w:rFonts w:cstheme="minorHAnsi"/>
          <w:sz w:val="24"/>
          <w:szCs w:val="24"/>
        </w:rPr>
      </w:pPr>
      <w:r w:rsidRPr="00145BA6">
        <w:rPr>
          <w:rFonts w:cstheme="minorHAnsi"/>
          <w:sz w:val="24"/>
          <w:szCs w:val="24"/>
        </w:rPr>
        <w:t>Strictly obey all laws and regulations that are applicable.</w:t>
      </w:r>
    </w:p>
    <w:p w14:paraId="12F595DC" w14:textId="004D2CFF" w:rsidR="00145BA6" w:rsidRPr="00145BA6" w:rsidRDefault="00145BA6" w:rsidP="00145BA6">
      <w:pPr>
        <w:pStyle w:val="ListParagraph"/>
        <w:numPr>
          <w:ilvl w:val="0"/>
          <w:numId w:val="3"/>
        </w:numPr>
        <w:jc w:val="both"/>
        <w:rPr>
          <w:rFonts w:cstheme="minorHAnsi"/>
          <w:sz w:val="24"/>
          <w:szCs w:val="24"/>
        </w:rPr>
      </w:pPr>
      <w:r w:rsidRPr="00145BA6">
        <w:rPr>
          <w:rFonts w:cstheme="minorHAnsi"/>
          <w:sz w:val="24"/>
          <w:szCs w:val="24"/>
        </w:rPr>
        <w:t>Attempt to best utilize all management resources to achieve quality and continually strive to improve our performance.</w:t>
      </w:r>
    </w:p>
    <w:p w14:paraId="7282DC94" w14:textId="03C781E0" w:rsidR="00145BA6" w:rsidRPr="00145BA6" w:rsidRDefault="00145BA6" w:rsidP="00145BA6">
      <w:pPr>
        <w:pStyle w:val="ListParagraph"/>
        <w:numPr>
          <w:ilvl w:val="0"/>
          <w:numId w:val="3"/>
        </w:numPr>
        <w:jc w:val="both"/>
        <w:rPr>
          <w:rFonts w:cstheme="minorHAnsi"/>
          <w:sz w:val="24"/>
          <w:szCs w:val="24"/>
        </w:rPr>
      </w:pPr>
      <w:r w:rsidRPr="00145BA6">
        <w:rPr>
          <w:rFonts w:cstheme="minorHAnsi"/>
          <w:sz w:val="24"/>
          <w:szCs w:val="24"/>
        </w:rPr>
        <w:t>Inform everyone in our organization and all other interested parties of our quality objectives and our performance considering these objectives.</w:t>
      </w:r>
    </w:p>
    <w:p w14:paraId="21551ACB" w14:textId="20F11DAE" w:rsidR="00145BA6" w:rsidRPr="00145BA6" w:rsidRDefault="00145BA6" w:rsidP="00145BA6">
      <w:pPr>
        <w:pStyle w:val="ListParagraph"/>
        <w:numPr>
          <w:ilvl w:val="0"/>
          <w:numId w:val="3"/>
        </w:numPr>
        <w:jc w:val="both"/>
        <w:rPr>
          <w:rFonts w:cstheme="minorHAnsi"/>
          <w:sz w:val="24"/>
          <w:szCs w:val="24"/>
        </w:rPr>
      </w:pPr>
      <w:r w:rsidRPr="00145BA6">
        <w:rPr>
          <w:rFonts w:cstheme="minorHAnsi"/>
          <w:sz w:val="24"/>
          <w:szCs w:val="24"/>
        </w:rPr>
        <w:t>Take every possible measure to provide safety for all employees, associates, subcontractors and any other people who come in touch with our work or our work sites.</w:t>
      </w:r>
    </w:p>
    <w:p w14:paraId="58F1AF7E" w14:textId="5EE52E1B" w:rsidR="00145BA6" w:rsidRPr="00145BA6" w:rsidRDefault="00145BA6" w:rsidP="00145BA6">
      <w:pPr>
        <w:pStyle w:val="ListParagraph"/>
        <w:numPr>
          <w:ilvl w:val="0"/>
          <w:numId w:val="3"/>
        </w:numPr>
        <w:jc w:val="both"/>
        <w:rPr>
          <w:rFonts w:cstheme="minorHAnsi"/>
          <w:sz w:val="24"/>
          <w:szCs w:val="24"/>
        </w:rPr>
      </w:pPr>
      <w:r w:rsidRPr="00145BA6">
        <w:rPr>
          <w:rFonts w:cstheme="minorHAnsi"/>
          <w:sz w:val="24"/>
          <w:szCs w:val="24"/>
        </w:rPr>
        <w:t>Cooperate and collaborate with suppliers and customers to uphold and practice the highest standards of quality.</w:t>
      </w:r>
    </w:p>
    <w:p w14:paraId="52C1D248" w14:textId="09B34177" w:rsidR="00145BA6" w:rsidRPr="00145BA6" w:rsidRDefault="00145BA6" w:rsidP="00145BA6">
      <w:pPr>
        <w:pStyle w:val="ListParagraph"/>
        <w:numPr>
          <w:ilvl w:val="0"/>
          <w:numId w:val="3"/>
        </w:numPr>
        <w:jc w:val="both"/>
        <w:rPr>
          <w:rFonts w:cstheme="minorHAnsi"/>
          <w:sz w:val="24"/>
          <w:szCs w:val="24"/>
        </w:rPr>
      </w:pPr>
      <w:r w:rsidRPr="00145BA6">
        <w:rPr>
          <w:rFonts w:cstheme="minorHAnsi"/>
          <w:sz w:val="24"/>
          <w:szCs w:val="24"/>
        </w:rPr>
        <w:t>Consistently evaluate business decisions by taking their possible quality impacts into account, now and in the future. Including quality managements concerns and responsibilities in all staff training.</w:t>
      </w:r>
    </w:p>
    <w:p w14:paraId="1D1F0737" w14:textId="77777777" w:rsidR="00145BA6" w:rsidRPr="001F6FFC" w:rsidRDefault="00145BA6" w:rsidP="00145BA6">
      <w:pPr>
        <w:numPr>
          <w:ilvl w:val="0"/>
          <w:numId w:val="2"/>
        </w:numPr>
        <w:tabs>
          <w:tab w:val="left" w:pos="0"/>
        </w:tabs>
        <w:spacing w:after="0" w:line="240" w:lineRule="auto"/>
        <w:jc w:val="both"/>
        <w:rPr>
          <w:rFonts w:cs="Arial"/>
          <w:color w:val="000000" w:themeColor="text1"/>
          <w:sz w:val="24"/>
        </w:rPr>
      </w:pPr>
      <w:r w:rsidRPr="001F6FFC">
        <w:rPr>
          <w:rFonts w:cs="Arial"/>
          <w:color w:val="000000" w:themeColor="text1"/>
          <w:sz w:val="24"/>
        </w:rPr>
        <w:t xml:space="preserve">work with our customers and partners to </w:t>
      </w:r>
      <w:r w:rsidRPr="001F6FFC">
        <w:rPr>
          <w:rFonts w:cs="Arial"/>
          <w:bCs/>
          <w:color w:val="000000" w:themeColor="text1"/>
          <w:sz w:val="24"/>
        </w:rPr>
        <w:t>develop our services to meet their needs</w:t>
      </w:r>
    </w:p>
    <w:p w14:paraId="4A649662" w14:textId="77777777" w:rsidR="00145BA6" w:rsidRPr="001F6FFC" w:rsidRDefault="00145BA6" w:rsidP="00145BA6">
      <w:pPr>
        <w:numPr>
          <w:ilvl w:val="0"/>
          <w:numId w:val="2"/>
        </w:numPr>
        <w:tabs>
          <w:tab w:val="left" w:pos="0"/>
        </w:tabs>
        <w:spacing w:after="0" w:line="240" w:lineRule="auto"/>
        <w:jc w:val="both"/>
        <w:rPr>
          <w:rFonts w:cs="Arial"/>
          <w:color w:val="000000" w:themeColor="text1"/>
          <w:sz w:val="24"/>
        </w:rPr>
      </w:pPr>
      <w:r w:rsidRPr="001F6FFC">
        <w:rPr>
          <w:rFonts w:cs="Arial"/>
          <w:color w:val="000000" w:themeColor="text1"/>
          <w:sz w:val="24"/>
        </w:rPr>
        <w:t xml:space="preserve">conduct our business in a way that reflects our </w:t>
      </w:r>
      <w:r w:rsidRPr="001F6FFC">
        <w:rPr>
          <w:rFonts w:cs="Arial"/>
          <w:bCs/>
          <w:color w:val="000000" w:themeColor="text1"/>
          <w:sz w:val="24"/>
        </w:rPr>
        <w:t>core values</w:t>
      </w:r>
    </w:p>
    <w:p w14:paraId="0FE9F96F" w14:textId="77777777" w:rsidR="00145BA6" w:rsidRPr="001F6FFC" w:rsidRDefault="00145BA6" w:rsidP="00145BA6">
      <w:pPr>
        <w:numPr>
          <w:ilvl w:val="0"/>
          <w:numId w:val="2"/>
        </w:numPr>
        <w:tabs>
          <w:tab w:val="left" w:pos="0"/>
        </w:tabs>
        <w:spacing w:after="0" w:line="240" w:lineRule="auto"/>
        <w:jc w:val="both"/>
        <w:rPr>
          <w:rFonts w:cs="Arial"/>
          <w:color w:val="000000" w:themeColor="text1"/>
          <w:sz w:val="24"/>
        </w:rPr>
      </w:pPr>
      <w:r w:rsidRPr="001F6FFC">
        <w:rPr>
          <w:rFonts w:cs="Arial"/>
          <w:color w:val="000000" w:themeColor="text1"/>
          <w:sz w:val="24"/>
        </w:rPr>
        <w:lastRenderedPageBreak/>
        <w:t xml:space="preserve">create an environment that promotes </w:t>
      </w:r>
      <w:r w:rsidRPr="001F6FFC">
        <w:rPr>
          <w:rFonts w:cs="Arial"/>
          <w:bCs/>
          <w:color w:val="000000" w:themeColor="text1"/>
          <w:sz w:val="24"/>
        </w:rPr>
        <w:t>continuous improvement</w:t>
      </w:r>
      <w:r w:rsidRPr="001F6FFC">
        <w:rPr>
          <w:rFonts w:cs="Arial"/>
          <w:color w:val="000000" w:themeColor="text1"/>
          <w:sz w:val="24"/>
        </w:rPr>
        <w:t xml:space="preserve"> and knowledge sharing across all stakeholders</w:t>
      </w:r>
    </w:p>
    <w:p w14:paraId="1E12C3E9" w14:textId="77777777" w:rsidR="00145BA6" w:rsidRPr="001F6FFC" w:rsidRDefault="00145BA6" w:rsidP="00145BA6">
      <w:pPr>
        <w:numPr>
          <w:ilvl w:val="0"/>
          <w:numId w:val="2"/>
        </w:numPr>
        <w:tabs>
          <w:tab w:val="left" w:pos="0"/>
        </w:tabs>
        <w:spacing w:after="0" w:line="240" w:lineRule="auto"/>
        <w:jc w:val="both"/>
        <w:rPr>
          <w:rFonts w:cs="Arial"/>
          <w:color w:val="000000" w:themeColor="text1"/>
          <w:sz w:val="24"/>
        </w:rPr>
      </w:pPr>
      <w:r w:rsidRPr="001F6FFC">
        <w:rPr>
          <w:rFonts w:cs="Arial"/>
          <w:color w:val="000000" w:themeColor="text1"/>
          <w:sz w:val="24"/>
        </w:rPr>
        <w:t xml:space="preserve">ensure </w:t>
      </w:r>
      <w:r w:rsidRPr="001F6FFC">
        <w:rPr>
          <w:rFonts w:cs="Arial"/>
          <w:bCs/>
          <w:color w:val="000000" w:themeColor="text1"/>
          <w:sz w:val="24"/>
        </w:rPr>
        <w:t>compliance</w:t>
      </w:r>
      <w:r w:rsidRPr="001F6FFC">
        <w:rPr>
          <w:rFonts w:cs="Arial"/>
          <w:color w:val="000000" w:themeColor="text1"/>
          <w:sz w:val="24"/>
        </w:rPr>
        <w:t xml:space="preserve"> with legal and other applicable standards</w:t>
      </w:r>
    </w:p>
    <w:p w14:paraId="50F2780B" w14:textId="77777777" w:rsidR="00145BA6" w:rsidRPr="001F6FFC" w:rsidRDefault="00145BA6" w:rsidP="00145BA6">
      <w:pPr>
        <w:numPr>
          <w:ilvl w:val="0"/>
          <w:numId w:val="2"/>
        </w:numPr>
        <w:tabs>
          <w:tab w:val="left" w:pos="0"/>
        </w:tabs>
        <w:spacing w:after="0" w:line="240" w:lineRule="auto"/>
        <w:jc w:val="both"/>
        <w:rPr>
          <w:rFonts w:cs="Arial"/>
          <w:color w:val="000000" w:themeColor="text1"/>
          <w:sz w:val="24"/>
        </w:rPr>
      </w:pPr>
      <w:r w:rsidRPr="001F6FFC">
        <w:rPr>
          <w:rFonts w:cs="Arial"/>
          <w:bCs/>
          <w:color w:val="000000" w:themeColor="text1"/>
          <w:sz w:val="24"/>
        </w:rPr>
        <w:t>educate and train</w:t>
      </w:r>
      <w:r w:rsidRPr="001F6FFC">
        <w:rPr>
          <w:rFonts w:cs="Arial"/>
          <w:color w:val="000000" w:themeColor="text1"/>
          <w:sz w:val="24"/>
        </w:rPr>
        <w:t xml:space="preserve"> our people to support the delivery of high quality services</w:t>
      </w:r>
    </w:p>
    <w:p w14:paraId="00F412E5" w14:textId="77777777" w:rsidR="00145BA6" w:rsidRDefault="00145BA6" w:rsidP="00145BA6">
      <w:pPr>
        <w:tabs>
          <w:tab w:val="left" w:pos="0"/>
        </w:tabs>
        <w:jc w:val="both"/>
        <w:rPr>
          <w:rFonts w:cs="Arial"/>
          <w:color w:val="000000" w:themeColor="text1"/>
          <w:sz w:val="24"/>
        </w:rPr>
      </w:pPr>
      <w:r w:rsidRPr="001F6FFC">
        <w:rPr>
          <w:rFonts w:cs="Arial"/>
          <w:color w:val="000000" w:themeColor="text1"/>
          <w:sz w:val="24"/>
        </w:rPr>
        <w:t xml:space="preserve">We recognise the importance of </w:t>
      </w:r>
      <w:r w:rsidRPr="001F6FFC">
        <w:rPr>
          <w:rFonts w:cs="Arial"/>
          <w:bCs/>
          <w:color w:val="000000" w:themeColor="text1"/>
          <w:sz w:val="24"/>
        </w:rPr>
        <w:t>monitoring</w:t>
      </w:r>
      <w:r w:rsidRPr="001F6FFC">
        <w:rPr>
          <w:rFonts w:cs="Arial"/>
          <w:color w:val="000000" w:themeColor="text1"/>
          <w:sz w:val="24"/>
        </w:rPr>
        <w:t xml:space="preserve"> and </w:t>
      </w:r>
      <w:r w:rsidRPr="001F6FFC">
        <w:rPr>
          <w:rFonts w:cs="Arial"/>
          <w:bCs/>
          <w:color w:val="000000" w:themeColor="text1"/>
          <w:sz w:val="24"/>
        </w:rPr>
        <w:t>reviewing</w:t>
      </w:r>
      <w:r w:rsidRPr="001F6FFC">
        <w:rPr>
          <w:rFonts w:cs="Arial"/>
          <w:color w:val="000000" w:themeColor="text1"/>
          <w:sz w:val="24"/>
        </w:rPr>
        <w:t xml:space="preserve"> our quality management systems and through continual monitoring and planned reviews we have the opportunity to identify improvements to our service and maintain compliance with legal and ethical standards. This will effectively provide our customers with the confidence that the provision of service will be </w:t>
      </w:r>
      <w:r w:rsidRPr="001F6FFC">
        <w:rPr>
          <w:rFonts w:cs="Arial"/>
          <w:bCs/>
          <w:color w:val="000000" w:themeColor="text1"/>
          <w:sz w:val="24"/>
        </w:rPr>
        <w:t>delivered consistently</w:t>
      </w:r>
      <w:r w:rsidRPr="001F6FFC">
        <w:rPr>
          <w:rFonts w:cs="Arial"/>
          <w:color w:val="000000" w:themeColor="text1"/>
          <w:sz w:val="24"/>
        </w:rPr>
        <w:t xml:space="preserve"> to predetermined high standards. Where appropriate we seek and </w:t>
      </w:r>
      <w:r w:rsidRPr="001F6FFC">
        <w:rPr>
          <w:rFonts w:cs="Arial"/>
          <w:bCs/>
          <w:color w:val="000000" w:themeColor="text1"/>
          <w:sz w:val="24"/>
        </w:rPr>
        <w:t>attain external accreditation</w:t>
      </w:r>
      <w:r w:rsidRPr="001F6FFC">
        <w:rPr>
          <w:rFonts w:cs="Arial"/>
          <w:color w:val="000000" w:themeColor="text1"/>
          <w:sz w:val="24"/>
        </w:rPr>
        <w:t xml:space="preserve"> for the services we provide.</w:t>
      </w:r>
    </w:p>
    <w:p w14:paraId="2E8586F3" w14:textId="77777777" w:rsidR="00145BA6" w:rsidRPr="001F6FFC" w:rsidRDefault="00145BA6" w:rsidP="00145BA6">
      <w:pPr>
        <w:tabs>
          <w:tab w:val="left" w:pos="0"/>
        </w:tabs>
        <w:jc w:val="both"/>
        <w:rPr>
          <w:rFonts w:cs="Arial"/>
          <w:color w:val="000000" w:themeColor="text1"/>
          <w:sz w:val="24"/>
        </w:rPr>
      </w:pPr>
    </w:p>
    <w:p w14:paraId="5396F51D" w14:textId="77777777" w:rsidR="00145BA6" w:rsidRDefault="00145BA6" w:rsidP="00145BA6">
      <w:pPr>
        <w:tabs>
          <w:tab w:val="left" w:pos="0"/>
        </w:tabs>
        <w:jc w:val="both"/>
        <w:rPr>
          <w:rFonts w:cs="Arial"/>
          <w:color w:val="000000" w:themeColor="text1"/>
          <w:sz w:val="24"/>
        </w:rPr>
      </w:pPr>
      <w:r w:rsidRPr="001F6FFC">
        <w:rPr>
          <w:rFonts w:cs="Arial"/>
          <w:color w:val="000000" w:themeColor="text1"/>
          <w:sz w:val="24"/>
        </w:rPr>
        <w:t>Our commitment to quality is supported by individual policies and procedures that address the activities central to delivering our services.</w:t>
      </w:r>
    </w:p>
    <w:p w14:paraId="614640E6" w14:textId="77777777" w:rsidR="00145BA6" w:rsidRPr="001F6FFC" w:rsidRDefault="00145BA6" w:rsidP="00145BA6">
      <w:pPr>
        <w:tabs>
          <w:tab w:val="left" w:pos="0"/>
        </w:tabs>
        <w:jc w:val="both"/>
        <w:rPr>
          <w:rFonts w:cs="Arial"/>
          <w:color w:val="000000" w:themeColor="text1"/>
          <w:sz w:val="24"/>
        </w:rPr>
      </w:pPr>
    </w:p>
    <w:p w14:paraId="5F34942A" w14:textId="59E49392" w:rsidR="00145BA6" w:rsidRDefault="00145BA6" w:rsidP="00145BA6">
      <w:pPr>
        <w:tabs>
          <w:tab w:val="left" w:pos="0"/>
        </w:tabs>
        <w:jc w:val="both"/>
        <w:rPr>
          <w:rFonts w:cs="Arial"/>
          <w:color w:val="000000" w:themeColor="text1"/>
          <w:sz w:val="24"/>
        </w:rPr>
      </w:pPr>
      <w:r w:rsidRPr="001F6FFC">
        <w:rPr>
          <w:rFonts w:cs="Arial"/>
          <w:color w:val="000000" w:themeColor="text1"/>
          <w:sz w:val="24"/>
        </w:rPr>
        <w:t xml:space="preserve">All of us who are involved in the delivery of </w:t>
      </w:r>
      <w:r w:rsidR="00526900">
        <w:rPr>
          <w:b/>
          <w:sz w:val="24"/>
          <w:lang w:val="en-US"/>
        </w:rPr>
        <w:t xml:space="preserve">Proto </w:t>
      </w:r>
      <w:r>
        <w:rPr>
          <w:b/>
          <w:sz w:val="24"/>
          <w:lang w:val="en-US"/>
        </w:rPr>
        <w:t>Security L</w:t>
      </w:r>
      <w:r w:rsidR="000F368D">
        <w:rPr>
          <w:b/>
          <w:sz w:val="24"/>
          <w:lang w:val="en-US"/>
        </w:rPr>
        <w:t>t</w:t>
      </w:r>
      <w:r>
        <w:rPr>
          <w:b/>
          <w:sz w:val="24"/>
          <w:lang w:val="en-US"/>
        </w:rPr>
        <w:t>d</w:t>
      </w:r>
      <w:r w:rsidRPr="001F6FFC">
        <w:rPr>
          <w:rFonts w:cs="Arial"/>
          <w:color w:val="000000" w:themeColor="text1"/>
          <w:sz w:val="24"/>
        </w:rPr>
        <w:t xml:space="preserve"> services are fully committed to our objectives and to attain the appropriate training in all aspects of our responsibilities</w:t>
      </w:r>
      <w:r>
        <w:rPr>
          <w:rFonts w:cs="Arial"/>
          <w:color w:val="000000" w:themeColor="text1"/>
          <w:sz w:val="24"/>
        </w:rPr>
        <w:t>.</w:t>
      </w:r>
    </w:p>
    <w:p w14:paraId="7F24FC93" w14:textId="77777777" w:rsidR="00145BA6" w:rsidRDefault="00145BA6" w:rsidP="00145BA6">
      <w:pPr>
        <w:tabs>
          <w:tab w:val="left" w:pos="0"/>
        </w:tabs>
        <w:jc w:val="both"/>
        <w:rPr>
          <w:rFonts w:cs="Arial"/>
          <w:color w:val="000000" w:themeColor="text1"/>
          <w:sz w:val="24"/>
        </w:rPr>
      </w:pPr>
    </w:p>
    <w:p w14:paraId="2123FF4E" w14:textId="77777777" w:rsidR="00145BA6" w:rsidRPr="006B70F1" w:rsidRDefault="00145BA6" w:rsidP="006B70F1">
      <w:pPr>
        <w:rPr>
          <w:rFonts w:ascii="Arial" w:hAnsi="Arial" w:cs="Arial"/>
          <w:sz w:val="28"/>
          <w:szCs w:val="28"/>
        </w:rPr>
      </w:pPr>
    </w:p>
    <w:p w14:paraId="33FD1DFF" w14:textId="77777777" w:rsidR="006B70F1" w:rsidRDefault="006B70F1" w:rsidP="006B70F1">
      <w:pPr>
        <w:rPr>
          <w:rFonts w:ascii="Arial" w:hAnsi="Arial" w:cs="Arial"/>
          <w:sz w:val="28"/>
          <w:szCs w:val="28"/>
        </w:rPr>
      </w:pPr>
    </w:p>
    <w:p w14:paraId="1074962F" w14:textId="77777777" w:rsidR="006B70F1" w:rsidRPr="004441C5" w:rsidRDefault="0006100C" w:rsidP="004441C5">
      <w:pPr>
        <w:rPr>
          <w:rFonts w:ascii="Arial" w:hAnsi="Arial" w:cs="Arial"/>
          <w:sz w:val="28"/>
          <w:szCs w:val="28"/>
        </w:rPr>
      </w:pPr>
      <w:r>
        <w:rPr>
          <w:noProof/>
        </w:rPr>
        <w:pict w14:anchorId="1B59E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2051" type="#_x0000_t75" style="position:absolute;margin-left:147.05pt;margin-top:10.15pt;width:1.25pt;height:1.25pt;z-index:251662336;visibility:visible;mso-wrap-style:square;mso-width-percent:0;mso-height-percent:0;mso-wrap-distance-left:3.62425mm;mso-wrap-distance-top:.44925mm;mso-wrap-distance-right:3.62969mm;mso-wrap-distance-bottom:.4546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r6EWSYAQAAgQMAAA4AAABkcnMvZTJvRG9jLnhtbJxTXU/jMBB8R+I/&#13;&#10;WPt+TdMrFRc1RYgKCen4eOB+gHHsxiL2WmuXlH9/26ShhYKQeInWXnl2Zmcyv9i4RrxoihZ9Cflo&#13;&#10;DEJ7hZX1qxL+PV7/OgcRk/SVbNDrEl51hIvF6cm8DYWeYI1NpUkwiI9FG0qoUwpFlkVVayfjCIP2&#13;&#10;3DRITiY+0iqrSLaM7ppsMh7PshapCoRKx8i3y74Jiw7fGK3SvTFRJ9GU8Hs2+wMiDQUNxdOuyBZz&#13;&#10;WaxIhtqqHSX5A0ZOWs8E3qCWMkmxJnsE5awijGjSSKHL0BirdKeHleXjD8pu/PNWVT5VayoU+qR9&#13;&#10;epCUht11jZ+McA2Ip/YWK3ZHrhPCDpHX870ZPeklqrVjPr0jpBuZOA6xtiGCoMJWJdBNle/5+5er&#13;&#10;vYIH2uu6+9iQ+bRQ4S+q5zhYkk+PmH26yV1Q+mV2pgiPV7X0K30ZAyeD8wrseTYs9Wj40PmK7saQ&#13;&#10;2xrNWxCbEjj7r9tvlyO9SULx5fnk7AyE4kZXHczrXw8zDixlSu/Cc3je0j34cxb/AQAA//8DAFBL&#13;&#10;AwQUAAYACAAAACEA480l8P0BAADUBAAAEAAAAGRycy9pbmsvaW5rMS54bWy0U02PmzAQvVfqf7Dc&#13;&#10;Qy4BbJPwpSV7aqRKrVR1t1L3yII3WAsmMiYk/76DIQ7RZnvaXrD9hnkz8/x8d3+sK3TgqhWNTDF1&#13;&#10;CUZc5k0h5C7Fvx+3ToRRqzNZZFUjeYpPvMX3m8+f7oR8rasEvggYZDvs6irFpdb7xPP6vnd7323U&#13;&#10;zmOE+N43+frjO95MWQV/EVJoKNmeobyRmh/1QJaIIsW5PhL7P3A/NJ3KuQ0PiMovf2iV5XzbqDrT&#13;&#10;lrHMpOQVklkNff/BSJ/2sBFQZ8cVRrWAgR3m0lW4ir7GAGTHFM/OHbTYQic19m5zPv0Hzu1bzqEt&#13;&#10;n4VBiNHUUsEPQ0+e0Tx5f/afqtlzpQW/yDyKMgVOKB/PRp9RKMXbpuqGu8HokFUdSEYJAVtMtal3&#13;&#10;Q5C3fKDNh/KBLu/yzZu7lmYab67DJJq11Plqtag5GL3eW4/pFogH+EEr8xwYoaFD1g6LH0mU+CxZ&#13;&#10;MTcO4tlVTC4+cz6rri0t37O6+NVErGrjZL0odGlFJy5ha6v6XPNbuSUXu1L/M3ka3GRb79x4icZO&#13;&#10;aJrkF39J8RfzGJHJHAEzCl1TEiFKSRwjxsI1XS7IgvoLGvhsiQl2qI8dP1otCSLOKiJmjQOznGEa&#13;&#10;XME0ZJGJhwTSgMBhISNL6iPYUihoQDhQeuV+Ow9c6+YvAAAA//8DAFBLAwQUAAYACAAAACEArH2o&#13;&#10;FOIAAAAOAQAADwAAAGRycy9kb3ducmV2LnhtbExPy07DMBC8I/EP1iJxo3YCitI0TlWVxwkQpMDZ&#13;&#10;jU1iEa+j2E1Tvp7lBJfVrHZ2HuV6dj2bzBisRwnJQgAz2HhtsZXwtru/yoGFqFCr3qORcDIB1tX5&#13;&#10;WakK7Y/4aqY6toxEMBRKQhfjUHAems44FRZ+MEi3Tz86FWkdW65HdSRx1/NUiIw7ZZEcOjWYbWea&#13;&#10;r/rgJGxy8X36sO3u0dZPDy/Pw/u0vUukvLyYb1c0Nitg0czx7wN+O1B+qCjY3h9QB9ZLSJc3CVEJ&#13;&#10;iGtgREiXWQZsTyDNgVcl/1+j+gE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a+hFkmAEAAIEDAAAOAAAAAAAAAAAAAAAAADwCAABkcnMvZTJvRG9jLnhtbFBL&#13;&#10;AQItABQABgAIAAAAIQDjzSXw/QEAANQEAAAQAAAAAAAAAAAAAAAAAAAEAABkcnMvaW5rL2luazEu&#13;&#10;eG1sUEsBAi0AFAAGAAgAAAAhAKx9qBTiAAAADgEAAA8AAAAAAAAAAAAAAAAAKwYAAGRycy9kb3du&#13;&#10;cmV2LnhtbFBLAQItABQABgAIAAAAIQB5GLydvwAAACEBAAAZAAAAAAAAAAAAAAAAADoHAABkcnMv&#13;&#10;X3JlbHMvZTJvRG9jLnhtbC5yZWxzUEsFBgAAAAAGAAYAeAEAADAIAAAAAA==&#13;&#10;">
            <v:imagedata r:id="rId9" o:title=""/>
          </v:shape>
        </w:pict>
      </w:r>
      <w:r>
        <w:rPr>
          <w:noProof/>
        </w:rPr>
        <w:pict w14:anchorId="58C498C5">
          <v:shape id="Ink 1" o:spid="_x0000_s2050" type="#_x0000_t75" style="position:absolute;margin-left:146.65pt;margin-top:9.8pt;width:1.15pt;height:1.25pt;z-index:251661312;visibility:visible;mso-wrap-style:square;mso-width-percent:0;mso-height-percent:0;mso-wrap-distance-left:3.69036mm;mso-wrap-distance-top:.44925mm;mso-wrap-distance-right:3.70189mm;mso-wrap-distance-bottom:.4546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J4j9SbAQAAgQMAAA4AAABkcnMvZTJvRG9jLnhtbJxTy07DMBC8I/EP&#13;&#10;lu80SWmrEjVFiAoJidcBPsA4dmMRe621S8rfs00aWloQEhcr3lF2Z2fGs8u1rdm7wmDAFTwbpJwp&#13;&#10;J6E0blnwl+ebsylnIQpXihqcKviHCvxyfnoya3yuhlBBXSpk1MSFvPEFr2L0eZIEWSkrwgC8cgRq&#13;&#10;QCsiXXGZlCga6m7rZJimk6QBLD2CVCFQddGBfN7211rJ+Kh1UJHVBR9NphecxYKfTyb0gX3ldVtJ&#13;&#10;5jORL1H4ysgtJfEPRlYYRwS+Wi1EFGyF5qiVNRIhgI4DCTYBrY1U7T60WZYebHbr3jZbZSO5wlyC&#13;&#10;i8rFJ4Gx164F/jPC1py9NvdQkjtiFYFvO5I8f5vRkV6AXFni0zmCqhaR4hAq4wPJnJuy4HhbZjv+&#13;&#10;7v16t8ET7vZ6OARENsqlvwP5FnpLstERsx+V3AalE7M1hTm4roRbqqvgKRmUV06eJ72oR8N75De6&#13;&#10;a412YzSpwNYFp+x/bM42R2odmaTiOJ1SXRIwHY7H+/O6v/sZe5YSpW/h2b9v6O69nPknAAAA//8D&#13;&#10;AFBLAwQUAAYACAAAACEAsdxHSesBAAChBAAAEAAAAGRycy9pbmsvaW5rMS54bWy0U01vozAQva/U&#13;&#10;/2DNHnIJYJskEFTSUyOttCuttl2pe6TgBqtgImNC8u93+IhD1bSn3YvBM57nN2+eb++OZUEOQtey&#13;&#10;UjEwlwIRKq0yqXYx/H7cOiGQ2iQqS4pKiRhOooa7zc2XW6leyyLClSCCqru/soghN2YfeV7btm7r&#13;&#10;u5XeeZxS3/umXn98h81YlYkXqaTBK+tzKK2UEUfTgUUyiyE1R2rPI/ZD1ehU2HQX0enlhNFJKraV&#13;&#10;LhNjEfNEKVEQlZTI+wmIOe3xR+I9O6GBlBIbdrjLFsEivF9jIDnGMNk3SLFGJiV41zH//AfM7XvM&#13;&#10;jpbPg1UAZKSUiUPHyes1jz7u/aeu9kIbKS4yD6KMiRNJh32vzyCUFnVVNN1sgBySokHJGKVoi/Fu&#13;&#10;5l0R5D0eavNP8VCXD/Gm5N5KM7Y31WEUzVrqPFojS4FGL/fWY6ZG4C78YHT/HDhlgUOXDl8/0jDy&#13;&#10;ebTgbrAKJ6MYXXzGfNZNnVu8Z33xa5+xqg2dtTIzuRWdupQvrepTza/V5kLucvNp8dh4X229c+Ul&#13;&#10;9nYiYye/xEsMX/vHSPrKIdC3wpaMBoThsiChz+l85jA+ozOfrcI5MA7MB4cFPJxTh/mOv+RzSihh&#13;&#10;NMQIwRhf47fLsDdWtuRwRpu/AAAA//8DAFBLAwQUAAYACAAAACEAbJzypuEAAAAOAQAADwAAAGRy&#13;&#10;cy9kb3ducmV2LnhtbExPy07DMBC8I/EP1iJxo05SUZE0TlXxuiHUguDqxksSYq+j2E0DX89ygstq&#13;&#10;VjM7O1NuZmfFhGPoPClIFwkIpNqbjhoFry8PVzcgQtRktPWECr4wwKY6Pyt1YfyJdjjtYyPYhEKh&#13;&#10;FbQxDoWUoW7R6bDwAxJzH350OvI6NtKM+sTmzsosSVbS6Y74Q6sHvG2x7vdHpwDf7/t+nN4+v+3w&#13;&#10;+LyNc5qHJ6vU5cV8t+axXYOIOMe/C/jtwPmh4mAHfyQThFWQ5cslS5nIVyBYkOXXDA4MshRkVcr/&#13;&#10;Naof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KJ4j9Sb&#13;&#10;AQAAgQMAAA4AAAAAAAAAAAAAAAAAPAIAAGRycy9lMm9Eb2MueG1sUEsBAi0AFAAGAAgAAAAhALHc&#13;&#10;R0nrAQAAoQQAABAAAAAAAAAAAAAAAAAAAwQAAGRycy9pbmsvaW5rMS54bWxQSwECLQAUAAYACAAA&#13;&#10;ACEAbJzypuEAAAAOAQAADwAAAAAAAAAAAAAAAAAcBgAAZHJzL2Rvd25yZXYueG1sUEsBAi0AFAAG&#13;&#10;AAgAAAAhAHkYvJ2/AAAAIQEAABkAAAAAAAAAAAAAAAAAKgcAAGRycy9fcmVscy9lMm9Eb2MueG1s&#13;&#10;LnJlbHNQSwUGAAAAAAYABgB4AQAAIAgAAAAA&#13;&#10;">
            <v:imagedata r:id="rId10" o:title=""/>
          </v:shape>
        </w:pict>
      </w:r>
    </w:p>
    <w:p w14:paraId="63B234AE" w14:textId="5A1CCD24" w:rsidR="004441C5" w:rsidRDefault="004441C5" w:rsidP="004441C5">
      <w:pPr>
        <w:jc w:val="both"/>
        <w:rPr>
          <w:b/>
          <w:sz w:val="28"/>
          <w:szCs w:val="28"/>
          <w:u w:val="dash"/>
        </w:rPr>
      </w:pPr>
      <w:r w:rsidRPr="004441C5">
        <w:rPr>
          <w:b/>
          <w:sz w:val="28"/>
          <w:szCs w:val="28"/>
        </w:rPr>
        <w:t>Signed</w:t>
      </w:r>
      <w:r w:rsidRPr="004441C5">
        <w:rPr>
          <w:rFonts w:ascii="Blackadder ITC" w:hAnsi="Blackadder ITC"/>
          <w:b/>
          <w:sz w:val="28"/>
          <w:szCs w:val="28"/>
        </w:rPr>
        <w:t xml:space="preserve">:  </w:t>
      </w:r>
      <w:r w:rsidR="00526900">
        <w:rPr>
          <w:rFonts w:ascii="Bradley Hand ITC" w:hAnsi="Bradley Hand ITC"/>
          <w:b/>
          <w:sz w:val="28"/>
          <w:szCs w:val="28"/>
          <w:u w:val="dash"/>
        </w:rPr>
        <w:t>A</w:t>
      </w:r>
      <w:r w:rsidR="002017CE">
        <w:rPr>
          <w:rFonts w:ascii="Bradley Hand ITC" w:hAnsi="Bradley Hand ITC"/>
          <w:b/>
          <w:sz w:val="28"/>
          <w:szCs w:val="28"/>
          <w:u w:val="dash"/>
        </w:rPr>
        <w:t>zhar</w:t>
      </w:r>
      <w:r w:rsidR="00526900">
        <w:rPr>
          <w:rFonts w:ascii="Bradley Hand ITC" w:hAnsi="Bradley Hand ITC"/>
          <w:b/>
          <w:sz w:val="28"/>
          <w:szCs w:val="28"/>
          <w:u w:val="dash"/>
        </w:rPr>
        <w:t xml:space="preserve"> C</w:t>
      </w:r>
      <w:r w:rsidR="002017CE">
        <w:rPr>
          <w:rFonts w:ascii="Bradley Hand ITC" w:hAnsi="Bradley Hand ITC"/>
          <w:b/>
          <w:sz w:val="28"/>
          <w:szCs w:val="28"/>
          <w:u w:val="dash"/>
        </w:rPr>
        <w:t>heema</w:t>
      </w:r>
      <w:r w:rsidRPr="004441C5">
        <w:rPr>
          <w:b/>
          <w:sz w:val="28"/>
          <w:szCs w:val="28"/>
        </w:rPr>
        <w:t xml:space="preserve">        Position: </w:t>
      </w:r>
      <w:r w:rsidRPr="004441C5">
        <w:rPr>
          <w:b/>
          <w:sz w:val="28"/>
          <w:szCs w:val="28"/>
          <w:u w:val="dash"/>
        </w:rPr>
        <w:t>Director</w:t>
      </w:r>
      <w:r w:rsidR="00AB2777">
        <w:rPr>
          <w:b/>
          <w:sz w:val="28"/>
          <w:szCs w:val="28"/>
        </w:rPr>
        <w:t xml:space="preserve">        </w:t>
      </w:r>
      <w:r w:rsidRPr="004441C5">
        <w:rPr>
          <w:b/>
          <w:sz w:val="28"/>
          <w:szCs w:val="28"/>
        </w:rPr>
        <w:t xml:space="preserve">         Date: </w:t>
      </w:r>
      <w:r w:rsidR="00AB2777">
        <w:rPr>
          <w:b/>
          <w:sz w:val="28"/>
          <w:szCs w:val="28"/>
          <w:u w:val="dash"/>
        </w:rPr>
        <w:t>01/</w:t>
      </w:r>
      <w:r w:rsidR="00457584">
        <w:rPr>
          <w:b/>
          <w:sz w:val="28"/>
          <w:szCs w:val="28"/>
          <w:u w:val="dash"/>
        </w:rPr>
        <w:t>0</w:t>
      </w:r>
      <w:r w:rsidR="002017CE">
        <w:rPr>
          <w:b/>
          <w:sz w:val="28"/>
          <w:szCs w:val="28"/>
          <w:u w:val="dash"/>
        </w:rPr>
        <w:t>2</w:t>
      </w:r>
      <w:r w:rsidR="00A304EC">
        <w:rPr>
          <w:b/>
          <w:sz w:val="28"/>
          <w:szCs w:val="28"/>
          <w:u w:val="dash"/>
        </w:rPr>
        <w:t>/202</w:t>
      </w:r>
      <w:r w:rsidR="00E13708">
        <w:rPr>
          <w:b/>
          <w:sz w:val="28"/>
          <w:szCs w:val="28"/>
          <w:u w:val="dash"/>
        </w:rPr>
        <w:t>5</w:t>
      </w:r>
    </w:p>
    <w:p w14:paraId="1D761E7C" w14:textId="77777777" w:rsidR="00E13708" w:rsidRPr="004441C5" w:rsidRDefault="00E13708" w:rsidP="004441C5">
      <w:pPr>
        <w:jc w:val="both"/>
        <w:rPr>
          <w:b/>
          <w:sz w:val="28"/>
          <w:szCs w:val="28"/>
          <w:u w:val="single"/>
        </w:rPr>
      </w:pPr>
    </w:p>
    <w:bookmarkEnd w:id="0"/>
    <w:p w14:paraId="469BEC79" w14:textId="77777777" w:rsidR="00C516BE" w:rsidRPr="006B70F1" w:rsidRDefault="00C516BE" w:rsidP="006B70F1">
      <w:pPr>
        <w:rPr>
          <w:rFonts w:ascii="Arial" w:hAnsi="Arial" w:cs="Arial"/>
          <w:sz w:val="28"/>
          <w:szCs w:val="28"/>
        </w:rPr>
      </w:pPr>
    </w:p>
    <w:sectPr w:rsidR="00C516BE" w:rsidRPr="006B70F1" w:rsidSect="0006257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34B6F" w14:textId="77777777" w:rsidR="0006100C" w:rsidRDefault="0006100C" w:rsidP="003276B3">
      <w:pPr>
        <w:spacing w:after="0" w:line="240" w:lineRule="auto"/>
      </w:pPr>
      <w:r>
        <w:separator/>
      </w:r>
    </w:p>
  </w:endnote>
  <w:endnote w:type="continuationSeparator" w:id="0">
    <w:p w14:paraId="7D56D92D" w14:textId="77777777" w:rsidR="0006100C" w:rsidRDefault="0006100C" w:rsidP="0032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SIGesta-Light">
    <w:panose1 w:val="020B0604020202020204"/>
    <w:charset w:val="00"/>
    <w:family w:val="swiss"/>
    <w:notTrueType/>
    <w:pitch w:val="default"/>
    <w:sig w:usb0="00000003" w:usb1="00000000" w:usb2="00000000" w:usb3="00000000" w:csb0="00000001" w:csb1="00000000"/>
  </w:font>
  <w:font w:name="Blackadder ITC">
    <w:panose1 w:val="04020505050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94031" w14:textId="4BFB3BF7" w:rsidR="004441C5" w:rsidRPr="00711DB6" w:rsidRDefault="00AB2777" w:rsidP="004441C5">
    <w:pPr>
      <w:pStyle w:val="Footer"/>
    </w:pPr>
    <w:r>
      <w:t>Doc No: POL.002</w:t>
    </w:r>
    <w:r w:rsidR="004441C5">
      <w:t xml:space="preserve">                  </w:t>
    </w:r>
    <w:r>
      <w:t xml:space="preserve">              Issued date: 01/</w:t>
    </w:r>
    <w:r w:rsidR="00526900">
      <w:t>02</w:t>
    </w:r>
    <w:r>
      <w:t>/20</w:t>
    </w:r>
    <w:r w:rsidR="00526900">
      <w:t>22</w:t>
    </w:r>
    <w:r w:rsidR="004441C5">
      <w:t xml:space="preserve">            Version: 1</w:t>
    </w:r>
  </w:p>
  <w:p w14:paraId="7A803F96" w14:textId="77777777" w:rsidR="004441C5" w:rsidRPr="004441C5" w:rsidRDefault="004441C5" w:rsidP="00444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0FF50" w14:textId="77777777" w:rsidR="0006100C" w:rsidRDefault="0006100C" w:rsidP="003276B3">
      <w:pPr>
        <w:spacing w:after="0" w:line="240" w:lineRule="auto"/>
      </w:pPr>
      <w:r>
        <w:separator/>
      </w:r>
    </w:p>
  </w:footnote>
  <w:footnote w:type="continuationSeparator" w:id="0">
    <w:p w14:paraId="0B83AC27" w14:textId="77777777" w:rsidR="0006100C" w:rsidRDefault="0006100C" w:rsidP="00327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F359" w14:textId="77777777" w:rsidR="003276B3" w:rsidRDefault="00AB2777" w:rsidP="004441C5">
    <w:pPr>
      <w:pStyle w:val="Header"/>
      <w:jc w:val="center"/>
    </w:pPr>
    <w:r>
      <w:rPr>
        <w:noProof/>
        <w:lang w:eastAsia="en-GB"/>
      </w:rPr>
      <w:drawing>
        <wp:inline distT="0" distB="0" distL="0" distR="0" wp14:anchorId="52880C19" wp14:editId="29A8E784">
          <wp:extent cx="1465546" cy="137933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2864" cy="139563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42C53"/>
    <w:multiLevelType w:val="hybridMultilevel"/>
    <w:tmpl w:val="702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05B1D"/>
    <w:multiLevelType w:val="hybridMultilevel"/>
    <w:tmpl w:val="28BE4408"/>
    <w:lvl w:ilvl="0" w:tplc="E856E0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CF0B07"/>
    <w:multiLevelType w:val="multilevel"/>
    <w:tmpl w:val="56BC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492234">
    <w:abstractNumId w:val="2"/>
  </w:num>
  <w:num w:numId="2" w16cid:durableId="1004893379">
    <w:abstractNumId w:val="0"/>
  </w:num>
  <w:num w:numId="3" w16cid:durableId="1575821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3B0A"/>
    <w:rsid w:val="0006100C"/>
    <w:rsid w:val="00062570"/>
    <w:rsid w:val="000F368D"/>
    <w:rsid w:val="001263FA"/>
    <w:rsid w:val="00145BA6"/>
    <w:rsid w:val="001732AF"/>
    <w:rsid w:val="002017CE"/>
    <w:rsid w:val="003276B3"/>
    <w:rsid w:val="00420FAC"/>
    <w:rsid w:val="004441C5"/>
    <w:rsid w:val="00457584"/>
    <w:rsid w:val="004638E7"/>
    <w:rsid w:val="0046727D"/>
    <w:rsid w:val="004F63D9"/>
    <w:rsid w:val="00526900"/>
    <w:rsid w:val="00546741"/>
    <w:rsid w:val="0059082B"/>
    <w:rsid w:val="005926D2"/>
    <w:rsid w:val="00621053"/>
    <w:rsid w:val="006873DE"/>
    <w:rsid w:val="006A3B0A"/>
    <w:rsid w:val="006B70F1"/>
    <w:rsid w:val="006C2314"/>
    <w:rsid w:val="007A7452"/>
    <w:rsid w:val="00884FE3"/>
    <w:rsid w:val="008E3138"/>
    <w:rsid w:val="009A07F0"/>
    <w:rsid w:val="00A259C1"/>
    <w:rsid w:val="00A304EC"/>
    <w:rsid w:val="00A63977"/>
    <w:rsid w:val="00AB2777"/>
    <w:rsid w:val="00C516BE"/>
    <w:rsid w:val="00C70E89"/>
    <w:rsid w:val="00DF066E"/>
    <w:rsid w:val="00E1370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C03A8D3"/>
  <w15:docId w15:val="{67FA9885-D908-4380-9234-536D32E5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6B3"/>
  </w:style>
  <w:style w:type="paragraph" w:styleId="Footer">
    <w:name w:val="footer"/>
    <w:basedOn w:val="Normal"/>
    <w:link w:val="FooterChar"/>
    <w:uiPriority w:val="99"/>
    <w:unhideWhenUsed/>
    <w:rsid w:val="00327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6B3"/>
  </w:style>
  <w:style w:type="paragraph" w:styleId="BalloonText">
    <w:name w:val="Balloon Text"/>
    <w:basedOn w:val="Normal"/>
    <w:link w:val="BalloonTextChar"/>
    <w:uiPriority w:val="99"/>
    <w:semiHidden/>
    <w:unhideWhenUsed/>
    <w:rsid w:val="00444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1C5"/>
    <w:rPr>
      <w:rFonts w:ascii="Segoe UI" w:hAnsi="Segoe UI" w:cs="Segoe UI"/>
      <w:sz w:val="18"/>
      <w:szCs w:val="18"/>
    </w:rPr>
  </w:style>
  <w:style w:type="paragraph" w:styleId="ListParagraph">
    <w:name w:val="List Paragraph"/>
    <w:basedOn w:val="Normal"/>
    <w:uiPriority w:val="34"/>
    <w:qFormat/>
    <w:rsid w:val="00145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5-29T08:32:42.768"/>
    </inkml:context>
    <inkml:brush xml:id="br0">
      <inkml:brushProperty name="width" value="0.025" units="cm"/>
      <inkml:brushProperty name="height" value="0.025" units="cm"/>
    </inkml:brush>
  </inkml:definitions>
  <inkml:trace contextRef="#ctx0" brushRef="#br0">15107 11074 8320,'-12'0'3168,"12"13"-1728,0-13-352,0 0 1088,0 0-129,0 13-31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5-29T08:32:42.969"/>
    </inkml:context>
    <inkml:brush xml:id="br0">
      <inkml:brushProperty name="width" value="0.025" units="cm"/>
      <inkml:brushProperty name="height" value="0.025" units="cm"/>
    </inkml:brush>
  </inkml:definitions>
  <inkml:trace contextRef="#ctx0" brushRef="#br0">15108 11099 22751,'0'13'1632,"0"-13"-384,0 0-480,0 0-96,0 0-384,0 0-160,0 0-96,0 0-1728,0 0-704,0-13-2720,13 13-1151,0-13 1311</inkml:trace>
</inkml:ink>
</file>

<file path=customXml/itemProps1.xml><?xml version="1.0" encoding="utf-8"?>
<ds:datastoreItem xmlns:ds="http://schemas.openxmlformats.org/officeDocument/2006/customXml" ds:itemID="{DD0F6F19-6F92-4CA0-ABB4-CEE26B762EFD}">
  <ds:schemaRefs>
    <ds:schemaRef ds:uri="http://www.w3.org/2003/InkML"/>
  </ds:schemaRefs>
</ds:datastoreItem>
</file>

<file path=customXml/itemProps2.xml><?xml version="1.0" encoding="utf-8"?>
<ds:datastoreItem xmlns:ds="http://schemas.openxmlformats.org/officeDocument/2006/customXml" ds:itemID="{FCE96C03-51AF-476A-96A1-E298DDF49EC7}">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raza</dc:creator>
  <cp:lastModifiedBy>Aftab Cheema</cp:lastModifiedBy>
  <cp:revision>14</cp:revision>
  <cp:lastPrinted>2021-09-20T13:34:00Z</cp:lastPrinted>
  <dcterms:created xsi:type="dcterms:W3CDTF">2017-05-29T08:11:00Z</dcterms:created>
  <dcterms:modified xsi:type="dcterms:W3CDTF">2025-06-14T00:55:00Z</dcterms:modified>
</cp:coreProperties>
</file>