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2391E" w14:textId="78A2EBD1" w:rsidR="0050075D" w:rsidRDefault="0050075D" w:rsidP="0050075D">
      <w:pPr>
        <w:spacing w:before="29"/>
        <w:rPr>
          <w:rFonts w:ascii="Arial" w:eastAsia="Arial" w:hAnsi="Arial" w:cs="Arial"/>
          <w:b/>
          <w:sz w:val="24"/>
          <w:szCs w:val="24"/>
        </w:rPr>
      </w:pPr>
      <w:r>
        <w:rPr>
          <w:rFonts w:ascii="Arial" w:eastAsia="Arial" w:hAnsi="Arial" w:cs="Arial"/>
          <w:b/>
          <w:sz w:val="24"/>
          <w:szCs w:val="24"/>
        </w:rPr>
        <w:t xml:space="preserve">                                           </w:t>
      </w:r>
      <w:r w:rsidR="00982525">
        <w:rPr>
          <w:rFonts w:ascii="Arial" w:eastAsia="Arial" w:hAnsi="Arial" w:cs="Arial"/>
          <w:b/>
          <w:sz w:val="24"/>
          <w:szCs w:val="24"/>
        </w:rPr>
        <w:t xml:space="preserve">   </w:t>
      </w:r>
      <w:r w:rsidR="00982525">
        <w:rPr>
          <w:rFonts w:ascii="Arial" w:eastAsia="Arial" w:hAnsi="Arial" w:cs="Arial"/>
          <w:b/>
          <w:noProof/>
          <w:sz w:val="24"/>
          <w:szCs w:val="24"/>
        </w:rPr>
        <w:drawing>
          <wp:inline distT="0" distB="0" distL="0" distR="0" wp14:anchorId="4E5EF25B" wp14:editId="2E69F088">
            <wp:extent cx="1079500" cy="1016000"/>
            <wp:effectExtent l="0" t="0" r="0" b="0"/>
            <wp:docPr id="286448598"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48598" name="Picture 2" descr="A black and yellow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79500" cy="1016000"/>
                    </a:xfrm>
                    <a:prstGeom prst="rect">
                      <a:avLst/>
                    </a:prstGeom>
                  </pic:spPr>
                </pic:pic>
              </a:graphicData>
            </a:graphic>
          </wp:inline>
        </w:drawing>
      </w:r>
    </w:p>
    <w:p w14:paraId="791AE636" w14:textId="1E518B52" w:rsidR="0050075D" w:rsidRDefault="0050075D" w:rsidP="0050075D">
      <w:pPr>
        <w:spacing w:before="29"/>
        <w:rPr>
          <w:rFonts w:ascii="Arial" w:eastAsia="Arial" w:hAnsi="Arial" w:cs="Arial"/>
          <w:b/>
          <w:sz w:val="24"/>
          <w:szCs w:val="24"/>
        </w:rPr>
      </w:pPr>
    </w:p>
    <w:p w14:paraId="06E28CE2" w14:textId="6525EA77" w:rsidR="0050075D" w:rsidRDefault="0050075D" w:rsidP="0050075D">
      <w:pPr>
        <w:spacing w:before="29"/>
        <w:ind w:left="100"/>
        <w:rPr>
          <w:rFonts w:ascii="Arial" w:eastAsia="Arial" w:hAnsi="Arial" w:cs="Arial"/>
          <w:b/>
          <w:sz w:val="24"/>
          <w:szCs w:val="24"/>
        </w:rPr>
      </w:pPr>
      <w:r>
        <w:rPr>
          <w:rFonts w:ascii="Arial" w:eastAsia="Arial" w:hAnsi="Arial" w:cs="Arial"/>
          <w:b/>
          <w:sz w:val="24"/>
          <w:szCs w:val="24"/>
        </w:rPr>
        <w:t xml:space="preserve">                                             </w:t>
      </w:r>
      <w:r w:rsidR="00982525">
        <w:rPr>
          <w:rFonts w:ascii="Arial" w:eastAsia="Arial" w:hAnsi="Arial" w:cs="Arial"/>
          <w:b/>
          <w:sz w:val="24"/>
          <w:szCs w:val="24"/>
        </w:rPr>
        <w:t>Proto</w:t>
      </w:r>
      <w:r>
        <w:rPr>
          <w:rFonts w:ascii="Arial" w:eastAsia="Arial" w:hAnsi="Arial" w:cs="Arial"/>
          <w:b/>
          <w:sz w:val="24"/>
          <w:szCs w:val="24"/>
        </w:rPr>
        <w:t xml:space="preserve"> Security Ltd</w:t>
      </w:r>
    </w:p>
    <w:p w14:paraId="395A9C43" w14:textId="24BD4077" w:rsidR="0050075D" w:rsidRDefault="0050075D" w:rsidP="0050075D">
      <w:pPr>
        <w:spacing w:before="29"/>
        <w:ind w:left="100"/>
        <w:rPr>
          <w:rFonts w:ascii="Arial" w:eastAsia="Arial" w:hAnsi="Arial" w:cs="Arial"/>
          <w:b/>
          <w:sz w:val="24"/>
          <w:szCs w:val="24"/>
        </w:rPr>
      </w:pPr>
      <w:r>
        <w:rPr>
          <w:rFonts w:ascii="Arial" w:eastAsia="Arial" w:hAnsi="Arial" w:cs="Arial"/>
          <w:b/>
          <w:sz w:val="24"/>
          <w:szCs w:val="24"/>
        </w:rPr>
        <w:t xml:space="preserve">                                             Ethics Policy</w:t>
      </w:r>
    </w:p>
    <w:p w14:paraId="73FA58C6" w14:textId="662C8902" w:rsidR="0050075D" w:rsidRDefault="0050075D" w:rsidP="0050075D">
      <w:pPr>
        <w:spacing w:before="29"/>
        <w:ind w:left="100"/>
        <w:rPr>
          <w:rFonts w:ascii="Arial" w:eastAsia="Arial" w:hAnsi="Arial" w:cs="Arial"/>
          <w:b/>
          <w:sz w:val="24"/>
          <w:szCs w:val="24"/>
        </w:rPr>
      </w:pPr>
    </w:p>
    <w:p w14:paraId="5590ECEA" w14:textId="77777777" w:rsidR="0050075D" w:rsidRDefault="0050075D" w:rsidP="0050075D">
      <w:pPr>
        <w:spacing w:before="29"/>
        <w:ind w:left="100"/>
        <w:rPr>
          <w:rFonts w:ascii="Arial" w:eastAsia="Arial" w:hAnsi="Arial" w:cs="Arial"/>
          <w:b/>
          <w:sz w:val="24"/>
          <w:szCs w:val="24"/>
        </w:rPr>
      </w:pPr>
    </w:p>
    <w:p w14:paraId="690CCD3A" w14:textId="17FEA01F" w:rsidR="0050075D" w:rsidRDefault="0050075D" w:rsidP="0050075D">
      <w:pPr>
        <w:spacing w:before="29"/>
        <w:ind w:left="100"/>
        <w:rPr>
          <w:rFonts w:ascii="Arial" w:eastAsia="Arial" w:hAnsi="Arial" w:cs="Arial"/>
          <w:sz w:val="24"/>
          <w:szCs w:val="24"/>
        </w:rPr>
      </w:pPr>
      <w:r>
        <w:rPr>
          <w:rFonts w:ascii="Arial" w:eastAsia="Arial" w:hAnsi="Arial" w:cs="Arial"/>
          <w:b/>
          <w:sz w:val="24"/>
          <w:szCs w:val="24"/>
        </w:rPr>
        <w:t>Purpose</w:t>
      </w:r>
    </w:p>
    <w:p w14:paraId="2B2A233B" w14:textId="77777777" w:rsidR="0050075D" w:rsidRDefault="0050075D" w:rsidP="0050075D">
      <w:pPr>
        <w:spacing w:line="200" w:lineRule="exact"/>
      </w:pPr>
    </w:p>
    <w:p w14:paraId="0A9668BA" w14:textId="77777777" w:rsidR="0050075D" w:rsidRDefault="0050075D" w:rsidP="0050075D">
      <w:pPr>
        <w:spacing w:before="14" w:line="220" w:lineRule="exact"/>
        <w:rPr>
          <w:sz w:val="22"/>
          <w:szCs w:val="22"/>
        </w:rPr>
      </w:pPr>
    </w:p>
    <w:p w14:paraId="473C5653" w14:textId="1E1C82D8" w:rsidR="0050075D" w:rsidRDefault="0050075D" w:rsidP="0050075D">
      <w:pPr>
        <w:spacing w:line="276" w:lineRule="auto"/>
        <w:ind w:left="100" w:right="77"/>
        <w:rPr>
          <w:rFonts w:ascii="Calibri" w:eastAsia="Calibri" w:hAnsi="Calibri" w:cs="Calibri"/>
          <w:sz w:val="22"/>
          <w:szCs w:val="22"/>
        </w:rPr>
      </w:pPr>
      <w:r>
        <w:rPr>
          <w:rFonts w:ascii="Calibri" w:eastAsia="Calibri" w:hAnsi="Calibri" w:cs="Calibri"/>
          <w:sz w:val="22"/>
          <w:szCs w:val="22"/>
        </w:rPr>
        <w:t>This policy has been created to provide a framework and guidance on the company’s approach to achieving and maintaining good business behavior by means of sound ethical conduct.  It serves to ensure that all employees are aware of their individual and collective responsibilities with regards to the company’s ethics, and to emphasize our employees’ and customers’ expectations to being treated fairly and in accordance with good business practices.</w:t>
      </w:r>
    </w:p>
    <w:p w14:paraId="70C8952D" w14:textId="77777777" w:rsidR="0050075D" w:rsidRDefault="0050075D" w:rsidP="0050075D">
      <w:pPr>
        <w:spacing w:before="5" w:line="200" w:lineRule="exact"/>
      </w:pPr>
    </w:p>
    <w:p w14:paraId="5A0FD62F" w14:textId="77777777" w:rsidR="0050075D" w:rsidRDefault="0050075D" w:rsidP="0050075D">
      <w:pPr>
        <w:spacing w:line="278" w:lineRule="auto"/>
        <w:ind w:left="100" w:right="376"/>
        <w:rPr>
          <w:rFonts w:ascii="Calibri" w:eastAsia="Calibri" w:hAnsi="Calibri" w:cs="Calibri"/>
          <w:sz w:val="22"/>
          <w:szCs w:val="22"/>
        </w:rPr>
      </w:pPr>
      <w:r>
        <w:rPr>
          <w:rFonts w:ascii="Calibri" w:eastAsia="Calibri" w:hAnsi="Calibri" w:cs="Calibri"/>
          <w:sz w:val="22"/>
          <w:szCs w:val="22"/>
        </w:rPr>
        <w:t>All employees are responsible for reading this document in its entirety and for ensuring that they comply with all the policy requirements as stated within this document.</w:t>
      </w:r>
    </w:p>
    <w:p w14:paraId="2C98A636" w14:textId="77777777" w:rsidR="0050075D" w:rsidRDefault="0050075D" w:rsidP="0050075D">
      <w:pPr>
        <w:spacing w:before="4" w:line="240" w:lineRule="exact"/>
        <w:rPr>
          <w:sz w:val="24"/>
          <w:szCs w:val="24"/>
        </w:rPr>
      </w:pPr>
    </w:p>
    <w:p w14:paraId="772D36FC" w14:textId="51775216" w:rsidR="0050075D" w:rsidRDefault="0050075D" w:rsidP="0050075D">
      <w:pPr>
        <w:spacing w:line="275" w:lineRule="auto"/>
        <w:ind w:left="100" w:right="606"/>
        <w:jc w:val="both"/>
        <w:rPr>
          <w:rFonts w:ascii="Calibri" w:eastAsia="Calibri" w:hAnsi="Calibri" w:cs="Calibri"/>
          <w:sz w:val="22"/>
          <w:szCs w:val="22"/>
        </w:rPr>
      </w:pPr>
      <w:r>
        <w:rPr>
          <w:rFonts w:ascii="Calibri" w:eastAsia="Calibri" w:hAnsi="Calibri" w:cs="Calibri"/>
          <w:sz w:val="22"/>
          <w:szCs w:val="22"/>
        </w:rPr>
        <w:t xml:space="preserve">The purpose of this ethics policy is to maintain a culture of openness, trust and integrity in the company’s business practices.  Effective ethics is a ‘team effort’ involving the participation and support of every </w:t>
      </w:r>
      <w:r w:rsidR="00982525">
        <w:rPr>
          <w:rFonts w:ascii="Calibri" w:eastAsia="Calibri" w:hAnsi="Calibri" w:cs="Calibri"/>
          <w:sz w:val="22"/>
          <w:szCs w:val="22"/>
        </w:rPr>
        <w:t>Proto</w:t>
      </w:r>
      <w:r>
        <w:rPr>
          <w:rFonts w:ascii="Calibri" w:eastAsia="Calibri" w:hAnsi="Calibri" w:cs="Calibri"/>
          <w:sz w:val="22"/>
          <w:szCs w:val="22"/>
        </w:rPr>
        <w:t xml:space="preserve"> Security Ltd employee.</w:t>
      </w:r>
    </w:p>
    <w:p w14:paraId="1CA36BCB" w14:textId="77777777" w:rsidR="0050075D" w:rsidRDefault="0050075D" w:rsidP="0050075D">
      <w:pPr>
        <w:spacing w:before="8" w:line="120" w:lineRule="exact"/>
        <w:rPr>
          <w:sz w:val="12"/>
          <w:szCs w:val="12"/>
        </w:rPr>
      </w:pPr>
    </w:p>
    <w:p w14:paraId="446B032B" w14:textId="5C53AFCD" w:rsidR="0050075D" w:rsidRDefault="00982525" w:rsidP="0050075D">
      <w:pPr>
        <w:spacing w:line="276" w:lineRule="auto"/>
        <w:ind w:left="100" w:right="182"/>
        <w:rPr>
          <w:rFonts w:ascii="Calibri" w:eastAsia="Calibri" w:hAnsi="Calibri" w:cs="Calibri"/>
          <w:sz w:val="22"/>
          <w:szCs w:val="22"/>
        </w:rPr>
      </w:pPr>
      <w:r>
        <w:rPr>
          <w:rFonts w:ascii="Calibri" w:eastAsia="Calibri" w:hAnsi="Calibri" w:cs="Calibri"/>
          <w:sz w:val="22"/>
          <w:szCs w:val="22"/>
        </w:rPr>
        <w:t>Proto Security Ltd</w:t>
      </w:r>
      <w:r w:rsidR="0050075D">
        <w:rPr>
          <w:rFonts w:ascii="Calibri" w:eastAsia="Calibri" w:hAnsi="Calibri" w:cs="Calibri"/>
          <w:sz w:val="22"/>
          <w:szCs w:val="22"/>
        </w:rPr>
        <w:t xml:space="preserve"> is committed to protecting employees, business partners and suppliers from illegal or damaging actions by individuals, either knowingly, or unknowingly.   When </w:t>
      </w:r>
      <w:r>
        <w:rPr>
          <w:rFonts w:ascii="Calibri" w:eastAsia="Calibri" w:hAnsi="Calibri" w:cs="Calibri"/>
          <w:sz w:val="22"/>
          <w:szCs w:val="22"/>
        </w:rPr>
        <w:t>Proto Security Ltd</w:t>
      </w:r>
      <w:r w:rsidR="0050075D">
        <w:rPr>
          <w:rFonts w:ascii="Calibri" w:eastAsia="Calibri" w:hAnsi="Calibri" w:cs="Calibri"/>
          <w:sz w:val="22"/>
          <w:szCs w:val="22"/>
        </w:rPr>
        <w:t xml:space="preserve"> addresses issues proactively and uses correct judgement, it will help to set the company apart from its competitors and help further enhance its reputation.</w:t>
      </w:r>
    </w:p>
    <w:p w14:paraId="586559D8" w14:textId="77777777" w:rsidR="0050075D" w:rsidRDefault="0050075D" w:rsidP="0050075D">
      <w:pPr>
        <w:spacing w:before="4" w:line="200" w:lineRule="exact"/>
      </w:pPr>
    </w:p>
    <w:p w14:paraId="43348969" w14:textId="7C686AD7" w:rsidR="0050075D" w:rsidRDefault="00982525" w:rsidP="0050075D">
      <w:pPr>
        <w:spacing w:line="276" w:lineRule="auto"/>
        <w:ind w:left="100" w:right="537"/>
        <w:rPr>
          <w:rFonts w:ascii="Calibri" w:eastAsia="Calibri" w:hAnsi="Calibri" w:cs="Calibri"/>
          <w:sz w:val="22"/>
          <w:szCs w:val="22"/>
        </w:rPr>
      </w:pPr>
      <w:r>
        <w:rPr>
          <w:rFonts w:ascii="Calibri" w:eastAsia="Calibri" w:hAnsi="Calibri" w:cs="Calibri"/>
          <w:sz w:val="22"/>
          <w:szCs w:val="22"/>
        </w:rPr>
        <w:t xml:space="preserve">Proto Security Ltd </w:t>
      </w:r>
      <w:r w:rsidR="0050075D">
        <w:rPr>
          <w:rFonts w:ascii="Calibri" w:eastAsia="Calibri" w:hAnsi="Calibri" w:cs="Calibri"/>
          <w:sz w:val="22"/>
          <w:szCs w:val="22"/>
        </w:rPr>
        <w:t>will not tolerate any wrongdoing or impropriety at any time.  The company will take the appropriate measures and act quickly where the ‘ethical code’ is broken.</w:t>
      </w:r>
    </w:p>
    <w:p w14:paraId="51886818" w14:textId="77777777" w:rsidR="0050075D" w:rsidRDefault="0050075D" w:rsidP="0050075D">
      <w:pPr>
        <w:spacing w:before="9" w:line="200" w:lineRule="exact"/>
      </w:pPr>
    </w:p>
    <w:p w14:paraId="790E5095" w14:textId="77777777" w:rsidR="0050075D" w:rsidRDefault="0050075D" w:rsidP="0050075D">
      <w:pPr>
        <w:ind w:left="100"/>
        <w:rPr>
          <w:rFonts w:ascii="Arial" w:eastAsia="Arial" w:hAnsi="Arial" w:cs="Arial"/>
          <w:sz w:val="24"/>
          <w:szCs w:val="24"/>
        </w:rPr>
      </w:pPr>
      <w:r>
        <w:rPr>
          <w:rFonts w:ascii="Arial" w:eastAsia="Arial" w:hAnsi="Arial" w:cs="Arial"/>
          <w:b/>
          <w:sz w:val="24"/>
          <w:szCs w:val="24"/>
        </w:rPr>
        <w:t>Scope</w:t>
      </w:r>
    </w:p>
    <w:p w14:paraId="35366B9A" w14:textId="77777777" w:rsidR="0050075D" w:rsidRDefault="0050075D" w:rsidP="0050075D">
      <w:pPr>
        <w:spacing w:before="18" w:line="200" w:lineRule="exact"/>
      </w:pPr>
    </w:p>
    <w:p w14:paraId="03CAB603" w14:textId="49A5728B" w:rsidR="0050075D" w:rsidRDefault="0050075D" w:rsidP="0050075D">
      <w:pPr>
        <w:ind w:left="100"/>
        <w:rPr>
          <w:rFonts w:ascii="Calibri" w:eastAsia="Calibri" w:hAnsi="Calibri" w:cs="Calibri"/>
          <w:sz w:val="22"/>
          <w:szCs w:val="22"/>
        </w:rPr>
      </w:pPr>
      <w:r>
        <w:rPr>
          <w:rFonts w:ascii="Calibri" w:eastAsia="Calibri" w:hAnsi="Calibri" w:cs="Calibri"/>
          <w:sz w:val="22"/>
          <w:szCs w:val="22"/>
        </w:rPr>
        <w:t xml:space="preserve">This policy applies to all employees, contractors, consultants and part time employees of </w:t>
      </w:r>
      <w:r w:rsidR="00982525">
        <w:rPr>
          <w:rFonts w:ascii="Calibri" w:eastAsia="Calibri" w:hAnsi="Calibri" w:cs="Calibri"/>
          <w:sz w:val="22"/>
          <w:szCs w:val="22"/>
        </w:rPr>
        <w:t xml:space="preserve">Proto Security Ltd </w:t>
      </w:r>
      <w:r>
        <w:rPr>
          <w:rFonts w:ascii="Calibri" w:eastAsia="Calibri" w:hAnsi="Calibri" w:cs="Calibri"/>
          <w:w w:val="99"/>
          <w:position w:val="10"/>
          <w:sz w:val="14"/>
          <w:szCs w:val="14"/>
        </w:rPr>
        <w:t>1</w:t>
      </w:r>
      <w:r>
        <w:rPr>
          <w:rFonts w:ascii="Calibri" w:eastAsia="Calibri" w:hAnsi="Calibri" w:cs="Calibri"/>
          <w:sz w:val="22"/>
          <w:szCs w:val="22"/>
        </w:rPr>
        <w:t>.</w:t>
      </w:r>
    </w:p>
    <w:p w14:paraId="12B53402" w14:textId="77777777" w:rsidR="0050075D" w:rsidRDefault="0050075D" w:rsidP="0050075D">
      <w:pPr>
        <w:spacing w:before="3" w:line="240" w:lineRule="exact"/>
        <w:rPr>
          <w:sz w:val="24"/>
          <w:szCs w:val="24"/>
        </w:rPr>
      </w:pPr>
    </w:p>
    <w:p w14:paraId="4C98FCEE" w14:textId="77777777" w:rsidR="0050075D" w:rsidRDefault="0050075D" w:rsidP="0050075D">
      <w:pPr>
        <w:ind w:left="100"/>
        <w:rPr>
          <w:rFonts w:ascii="Arial" w:eastAsia="Arial" w:hAnsi="Arial" w:cs="Arial"/>
          <w:sz w:val="24"/>
          <w:szCs w:val="24"/>
        </w:rPr>
      </w:pPr>
      <w:r>
        <w:rPr>
          <w:rFonts w:ascii="Arial" w:eastAsia="Arial" w:hAnsi="Arial" w:cs="Arial"/>
          <w:b/>
          <w:sz w:val="24"/>
          <w:szCs w:val="24"/>
        </w:rPr>
        <w:t>Policy</w:t>
      </w:r>
    </w:p>
    <w:p w14:paraId="242C05E3" w14:textId="77777777" w:rsidR="0050075D" w:rsidRDefault="0050075D" w:rsidP="0050075D">
      <w:pPr>
        <w:spacing w:before="20" w:line="220" w:lineRule="exact"/>
        <w:rPr>
          <w:sz w:val="22"/>
          <w:szCs w:val="22"/>
        </w:rPr>
      </w:pPr>
    </w:p>
    <w:p w14:paraId="47EA9D9F" w14:textId="5249170C" w:rsidR="0050075D" w:rsidRDefault="00982525" w:rsidP="0050075D">
      <w:pPr>
        <w:ind w:left="100"/>
        <w:rPr>
          <w:rFonts w:ascii="Calibri" w:eastAsia="Calibri" w:hAnsi="Calibri" w:cs="Calibri"/>
          <w:sz w:val="22"/>
          <w:szCs w:val="22"/>
        </w:rPr>
      </w:pPr>
      <w:r>
        <w:rPr>
          <w:rFonts w:ascii="Calibri" w:eastAsia="Calibri" w:hAnsi="Calibri" w:cs="Calibri"/>
          <w:sz w:val="22"/>
          <w:szCs w:val="22"/>
        </w:rPr>
        <w:t xml:space="preserve">Proto Security Ltd </w:t>
      </w:r>
      <w:r w:rsidR="0050075D">
        <w:rPr>
          <w:rFonts w:ascii="Calibri" w:eastAsia="Calibri" w:hAnsi="Calibri" w:cs="Calibri"/>
          <w:sz w:val="22"/>
          <w:szCs w:val="22"/>
        </w:rPr>
        <w:t>Board’s commitment to Ethics:</w:t>
      </w:r>
    </w:p>
    <w:p w14:paraId="0EADB388" w14:textId="77777777" w:rsidR="0050075D" w:rsidRDefault="0050075D" w:rsidP="0050075D">
      <w:pPr>
        <w:spacing w:before="10" w:line="240" w:lineRule="exact"/>
        <w:rPr>
          <w:sz w:val="24"/>
          <w:szCs w:val="24"/>
        </w:rPr>
      </w:pPr>
    </w:p>
    <w:p w14:paraId="38CD28EC" w14:textId="20D8F570" w:rsidR="0050075D" w:rsidRPr="001E39AD" w:rsidRDefault="0050075D" w:rsidP="001E39AD">
      <w:pPr>
        <w:pStyle w:val="ListParagraph"/>
        <w:numPr>
          <w:ilvl w:val="0"/>
          <w:numId w:val="8"/>
        </w:numPr>
        <w:rPr>
          <w:rFonts w:ascii="Calibri" w:eastAsia="Calibri" w:hAnsi="Calibri" w:cs="Calibri"/>
          <w:sz w:val="22"/>
          <w:szCs w:val="22"/>
        </w:rPr>
      </w:pPr>
      <w:r w:rsidRPr="001E39AD">
        <w:rPr>
          <w:rFonts w:ascii="Calibri" w:eastAsia="Calibri" w:hAnsi="Calibri" w:cs="Calibri"/>
          <w:sz w:val="22"/>
          <w:szCs w:val="22"/>
        </w:rPr>
        <w:t>that Integrity is one of the company’s core values</w:t>
      </w:r>
    </w:p>
    <w:p w14:paraId="31A7A846" w14:textId="4F616557" w:rsidR="0050075D" w:rsidRPr="001E39AD" w:rsidRDefault="0050075D" w:rsidP="001E39AD">
      <w:pPr>
        <w:pStyle w:val="ListParagraph"/>
        <w:numPr>
          <w:ilvl w:val="0"/>
          <w:numId w:val="8"/>
        </w:numPr>
        <w:tabs>
          <w:tab w:val="left" w:pos="820"/>
        </w:tabs>
        <w:spacing w:before="50" w:line="276" w:lineRule="auto"/>
        <w:ind w:right="720"/>
        <w:rPr>
          <w:rFonts w:ascii="Calibri" w:eastAsia="Calibri" w:hAnsi="Calibri" w:cs="Calibri"/>
          <w:sz w:val="22"/>
          <w:szCs w:val="22"/>
        </w:rPr>
      </w:pPr>
      <w:r w:rsidRPr="001E39AD">
        <w:rPr>
          <w:rFonts w:ascii="Calibri" w:eastAsia="Calibri" w:hAnsi="Calibri" w:cs="Calibri"/>
          <w:sz w:val="22"/>
          <w:szCs w:val="22"/>
        </w:rPr>
        <w:t>to set and lead by example.  In any business practice, honesty and integrity are of the highest importance</w:t>
      </w:r>
    </w:p>
    <w:p w14:paraId="07EF444C" w14:textId="7CC43DD7" w:rsidR="0050075D" w:rsidRPr="001E39AD" w:rsidRDefault="0050075D" w:rsidP="001E39AD">
      <w:pPr>
        <w:pStyle w:val="ListParagraph"/>
        <w:numPr>
          <w:ilvl w:val="0"/>
          <w:numId w:val="8"/>
        </w:numPr>
        <w:spacing w:before="17"/>
        <w:rPr>
          <w:rFonts w:ascii="Calibri" w:eastAsia="Calibri" w:hAnsi="Calibri" w:cs="Calibri"/>
          <w:sz w:val="22"/>
          <w:szCs w:val="22"/>
        </w:rPr>
      </w:pPr>
      <w:r w:rsidRPr="001E39AD">
        <w:rPr>
          <w:rFonts w:ascii="Calibri" w:eastAsia="Calibri" w:hAnsi="Calibri" w:cs="Calibri"/>
          <w:sz w:val="22"/>
          <w:szCs w:val="22"/>
        </w:rPr>
        <w:t xml:space="preserve">to have an </w:t>
      </w:r>
      <w:r w:rsidR="00982525" w:rsidRPr="001E39AD">
        <w:rPr>
          <w:rFonts w:ascii="Calibri" w:eastAsia="Calibri" w:hAnsi="Calibri" w:cs="Calibri"/>
          <w:sz w:val="22"/>
          <w:szCs w:val="22"/>
        </w:rPr>
        <w:t>open-door</w:t>
      </w:r>
      <w:r w:rsidRPr="001E39AD">
        <w:rPr>
          <w:rFonts w:ascii="Calibri" w:eastAsia="Calibri" w:hAnsi="Calibri" w:cs="Calibri"/>
          <w:sz w:val="22"/>
          <w:szCs w:val="22"/>
        </w:rPr>
        <w:t xml:space="preserve"> policy and welcome suggestions and concerns from all employees.</w:t>
      </w:r>
    </w:p>
    <w:p w14:paraId="011BDA4D" w14:textId="77777777" w:rsidR="0050075D" w:rsidRDefault="0050075D" w:rsidP="0050075D">
      <w:pPr>
        <w:spacing w:before="41" w:line="278" w:lineRule="auto"/>
        <w:ind w:left="820" w:right="359"/>
        <w:rPr>
          <w:rFonts w:ascii="Calibri" w:eastAsia="Calibri" w:hAnsi="Calibri" w:cs="Calibri"/>
          <w:sz w:val="22"/>
          <w:szCs w:val="22"/>
        </w:rPr>
      </w:pPr>
      <w:r>
        <w:rPr>
          <w:rFonts w:ascii="Calibri" w:eastAsia="Calibri" w:hAnsi="Calibri" w:cs="Calibri"/>
          <w:sz w:val="22"/>
          <w:szCs w:val="22"/>
        </w:rPr>
        <w:lastRenderedPageBreak/>
        <w:t>This creates an environment that will allow employees to feel comfortable discussing any issues and will serve to alert Directors to concerns within the company</w:t>
      </w:r>
    </w:p>
    <w:p w14:paraId="2492626A" w14:textId="77777777" w:rsidR="0050075D" w:rsidRDefault="0050075D" w:rsidP="0050075D">
      <w:pPr>
        <w:spacing w:before="4" w:line="240" w:lineRule="exact"/>
        <w:rPr>
          <w:sz w:val="24"/>
          <w:szCs w:val="24"/>
        </w:rPr>
      </w:pPr>
    </w:p>
    <w:p w14:paraId="1ED636F5" w14:textId="77777777" w:rsidR="0050075D" w:rsidRDefault="0050075D" w:rsidP="0050075D">
      <w:pPr>
        <w:ind w:left="100"/>
        <w:rPr>
          <w:rFonts w:ascii="Calibri" w:eastAsia="Calibri" w:hAnsi="Calibri" w:cs="Calibri"/>
          <w:sz w:val="22"/>
          <w:szCs w:val="22"/>
        </w:rPr>
      </w:pPr>
      <w:r>
        <w:rPr>
          <w:rFonts w:ascii="Calibri" w:eastAsia="Calibri" w:hAnsi="Calibri" w:cs="Calibri"/>
          <w:sz w:val="22"/>
          <w:szCs w:val="22"/>
        </w:rPr>
        <w:t>Employee’s commitment to Ethics:</w:t>
      </w:r>
    </w:p>
    <w:p w14:paraId="1B0707B2" w14:textId="77777777" w:rsidR="0050075D" w:rsidRDefault="0050075D" w:rsidP="0050075D">
      <w:pPr>
        <w:spacing w:before="1" w:line="160" w:lineRule="exact"/>
        <w:rPr>
          <w:sz w:val="17"/>
          <w:szCs w:val="17"/>
        </w:rPr>
      </w:pPr>
    </w:p>
    <w:p w14:paraId="77BEF9B6" w14:textId="73300A27" w:rsidR="0050075D" w:rsidRPr="0050075D" w:rsidRDefault="0050075D" w:rsidP="0050075D">
      <w:pPr>
        <w:pStyle w:val="ListParagraph"/>
        <w:numPr>
          <w:ilvl w:val="0"/>
          <w:numId w:val="4"/>
        </w:numPr>
        <w:rPr>
          <w:rFonts w:ascii="Calibri" w:eastAsia="Calibri" w:hAnsi="Calibri" w:cs="Calibri"/>
          <w:sz w:val="22"/>
          <w:szCs w:val="22"/>
        </w:rPr>
      </w:pPr>
      <w:r w:rsidRPr="0050075D">
        <w:rPr>
          <w:rFonts w:ascii="Calibri" w:eastAsia="Calibri" w:hAnsi="Calibri" w:cs="Calibri"/>
          <w:sz w:val="22"/>
          <w:szCs w:val="22"/>
        </w:rPr>
        <w:t>to disclose any conflicts of interests regarding their position with the company</w:t>
      </w:r>
    </w:p>
    <w:p w14:paraId="2021CA25" w14:textId="68570AD4" w:rsidR="005E6232" w:rsidRPr="0050075D" w:rsidRDefault="0050075D" w:rsidP="0050075D">
      <w:pPr>
        <w:pStyle w:val="ListParagraph"/>
        <w:numPr>
          <w:ilvl w:val="0"/>
          <w:numId w:val="4"/>
        </w:numPr>
        <w:rPr>
          <w:rFonts w:ascii="Calibri" w:eastAsia="Calibri" w:hAnsi="Calibri" w:cs="Calibri"/>
          <w:sz w:val="22"/>
          <w:szCs w:val="22"/>
        </w:rPr>
      </w:pPr>
      <w:r w:rsidRPr="0050075D">
        <w:rPr>
          <w:rFonts w:ascii="Calibri" w:eastAsia="Calibri" w:hAnsi="Calibri" w:cs="Calibri"/>
          <w:sz w:val="22"/>
          <w:szCs w:val="22"/>
        </w:rPr>
        <w:t>to engage in carrying out the company’s mission in a professional manner and in line with the core values of the company which includes integrity.</w:t>
      </w:r>
    </w:p>
    <w:p w14:paraId="2C9E623D" w14:textId="6427C2DC" w:rsidR="0050075D" w:rsidRDefault="0050075D" w:rsidP="0050075D">
      <w:pPr>
        <w:rPr>
          <w:rFonts w:ascii="Calibri" w:eastAsia="Calibri" w:hAnsi="Calibri" w:cs="Calibri"/>
          <w:sz w:val="22"/>
          <w:szCs w:val="22"/>
        </w:rPr>
      </w:pPr>
      <w:r>
        <w:rPr>
          <w:rFonts w:ascii="Calibri" w:eastAsia="Calibri" w:hAnsi="Calibri" w:cs="Calibri"/>
          <w:sz w:val="22"/>
          <w:szCs w:val="22"/>
        </w:rPr>
        <w:t>_____________________________________________________</w:t>
      </w:r>
    </w:p>
    <w:p w14:paraId="72FA06D3" w14:textId="67BFF660" w:rsidR="0050075D" w:rsidRDefault="0050075D" w:rsidP="0050075D">
      <w:pPr>
        <w:spacing w:before="32"/>
        <w:ind w:left="100"/>
        <w:rPr>
          <w:rFonts w:ascii="Arial Unicode MS" w:eastAsia="Arial Unicode MS" w:hAnsi="Arial Unicode MS" w:cs="Arial Unicode MS"/>
          <w:sz w:val="22"/>
          <w:szCs w:val="22"/>
        </w:rPr>
      </w:pPr>
      <w:r>
        <w:rPr>
          <w:rFonts w:ascii="Calibri" w:eastAsia="Calibri" w:hAnsi="Calibri" w:cs="Calibri"/>
          <w:w w:val="99"/>
          <w:position w:val="10"/>
          <w:sz w:val="13"/>
          <w:szCs w:val="13"/>
        </w:rPr>
        <w:t>1</w:t>
      </w:r>
      <w:r>
        <w:rPr>
          <w:rFonts w:ascii="Calibri" w:eastAsia="Calibri" w:hAnsi="Calibri" w:cs="Calibri"/>
          <w:position w:val="10"/>
          <w:sz w:val="13"/>
          <w:szCs w:val="13"/>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is</w:t>
      </w:r>
      <w:r>
        <w:rPr>
          <w:rFonts w:ascii="Calibri" w:eastAsia="Calibri" w:hAnsi="Calibri" w:cs="Calibri"/>
        </w:rPr>
        <w:t xml:space="preserve"> </w:t>
      </w:r>
      <w:r>
        <w:rPr>
          <w:rFonts w:ascii="Calibri" w:eastAsia="Calibri" w:hAnsi="Calibri" w:cs="Calibri"/>
          <w:w w:val="99"/>
        </w:rPr>
        <w:t>linked</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sidR="00982525">
        <w:rPr>
          <w:rFonts w:ascii="Calibri" w:eastAsia="Calibri" w:hAnsi="Calibri" w:cs="Calibri"/>
          <w:w w:val="99"/>
        </w:rPr>
        <w:t>Proto</w:t>
      </w:r>
      <w:r>
        <w:rPr>
          <w:rFonts w:ascii="Calibri" w:eastAsia="Calibri" w:hAnsi="Calibri" w:cs="Calibri"/>
          <w:w w:val="99"/>
        </w:rPr>
        <w:t xml:space="preserve"> Security Ltd</w:t>
      </w:r>
      <w:r>
        <w:rPr>
          <w:rFonts w:ascii="Calibri" w:eastAsia="Calibri" w:hAnsi="Calibri" w:cs="Calibri"/>
        </w:rPr>
        <w:t xml:space="preserve"> </w:t>
      </w:r>
      <w:r>
        <w:rPr>
          <w:rFonts w:ascii="Calibri" w:eastAsia="Calibri" w:hAnsi="Calibri" w:cs="Calibri"/>
          <w:w w:val="99"/>
        </w:rPr>
        <w:t>policy</w:t>
      </w:r>
      <w:r>
        <w:rPr>
          <w:rFonts w:ascii="Calibri" w:eastAsia="Calibri" w:hAnsi="Calibri" w:cs="Calibri"/>
        </w:rPr>
        <w:t xml:space="preserve"> </w:t>
      </w:r>
      <w:r>
        <w:rPr>
          <w:rFonts w:ascii="Calibri" w:eastAsia="Calibri" w:hAnsi="Calibri" w:cs="Calibri"/>
          <w:w w:val="99"/>
        </w:rPr>
        <w:t>on</w:t>
      </w:r>
      <w:r>
        <w:rPr>
          <w:rFonts w:ascii="Calibri" w:eastAsia="Calibri" w:hAnsi="Calibri" w:cs="Calibri"/>
        </w:rPr>
        <w:t xml:space="preserve"> </w:t>
      </w:r>
      <w:r>
        <w:rPr>
          <w:rFonts w:ascii="Calibri" w:eastAsia="Calibri" w:hAnsi="Calibri" w:cs="Calibri"/>
          <w:w w:val="99"/>
        </w:rPr>
        <w:t>Business</w:t>
      </w:r>
      <w:r>
        <w:rPr>
          <w:rFonts w:ascii="Calibri" w:eastAsia="Calibri" w:hAnsi="Calibri" w:cs="Calibri"/>
        </w:rPr>
        <w:t xml:space="preserve"> </w:t>
      </w:r>
      <w:r>
        <w:rPr>
          <w:rFonts w:ascii="Calibri" w:eastAsia="Calibri" w:hAnsi="Calibri" w:cs="Calibri"/>
          <w:w w:val="99"/>
        </w:rPr>
        <w:t>Conduct</w:t>
      </w:r>
      <w:r>
        <w:rPr>
          <w:rFonts w:ascii="Calibri" w:eastAsia="Calibri" w:hAnsi="Calibri" w:cs="Calibri"/>
        </w:rPr>
        <w:t xml:space="preserve"> </w:t>
      </w:r>
      <w:r>
        <w:rPr>
          <w:rFonts w:ascii="Calibri" w:eastAsia="Calibri" w:hAnsi="Calibri" w:cs="Calibri"/>
          <w:w w:val="99"/>
        </w:rPr>
        <w:t>Principles</w:t>
      </w:r>
      <w:r>
        <w:rPr>
          <w:rFonts w:ascii="Calibri" w:eastAsia="Calibri" w:hAnsi="Calibri" w:cs="Calibri"/>
        </w:rPr>
        <w:t xml:space="preserve"> </w:t>
      </w:r>
      <w:r>
        <w:rPr>
          <w:rFonts w:ascii="Calibri" w:eastAsia="Calibri" w:hAnsi="Calibri" w:cs="Calibri"/>
          <w:w w:val="99"/>
        </w:rPr>
        <w:t>for</w:t>
      </w:r>
      <w:r>
        <w:rPr>
          <w:rFonts w:ascii="Calibri" w:eastAsia="Calibri" w:hAnsi="Calibri" w:cs="Calibri"/>
        </w:rPr>
        <w:t xml:space="preserve"> </w:t>
      </w:r>
      <w:r>
        <w:rPr>
          <w:rFonts w:ascii="Calibri" w:eastAsia="Calibri" w:hAnsi="Calibri" w:cs="Calibri"/>
          <w:w w:val="99"/>
        </w:rPr>
        <w:t>Suppliers</w:t>
      </w:r>
      <w:r>
        <w:rPr>
          <w:rFonts w:ascii="Calibri" w:eastAsia="Calibri" w:hAnsi="Calibri" w:cs="Calibri"/>
        </w:rPr>
        <w:t xml:space="preserve"> </w:t>
      </w:r>
      <w:r>
        <w:rPr>
          <w:rFonts w:ascii="Calibri" w:eastAsia="Calibri" w:hAnsi="Calibri" w:cs="Calibri"/>
          <w:w w:val="99"/>
        </w:rPr>
        <w:t>and</w:t>
      </w:r>
      <w:r>
        <w:rPr>
          <w:rFonts w:ascii="Calibri" w:eastAsia="Calibri" w:hAnsi="Calibri" w:cs="Calibri"/>
        </w:rPr>
        <w:t xml:space="preserve"> </w:t>
      </w:r>
      <w:r>
        <w:rPr>
          <w:rFonts w:ascii="Calibri" w:eastAsia="Calibri" w:hAnsi="Calibri" w:cs="Calibri"/>
          <w:w w:val="99"/>
        </w:rPr>
        <w:t>Partners</w:t>
      </w:r>
    </w:p>
    <w:p w14:paraId="22692526" w14:textId="77777777" w:rsidR="0050075D" w:rsidRDefault="0050075D" w:rsidP="0050075D">
      <w:pPr>
        <w:spacing w:before="32"/>
        <w:ind w:left="100"/>
        <w:rPr>
          <w:rFonts w:ascii="Calibri" w:eastAsia="Calibri" w:hAnsi="Calibri" w:cs="Calibri"/>
          <w:sz w:val="22"/>
          <w:szCs w:val="22"/>
        </w:rPr>
      </w:pPr>
    </w:p>
    <w:p w14:paraId="78648E75" w14:textId="12B41A7F" w:rsidR="0050075D" w:rsidRPr="0050075D" w:rsidRDefault="0050075D" w:rsidP="0050075D">
      <w:pPr>
        <w:pStyle w:val="ListParagraph"/>
        <w:numPr>
          <w:ilvl w:val="0"/>
          <w:numId w:val="5"/>
        </w:numPr>
        <w:spacing w:before="32"/>
        <w:rPr>
          <w:rFonts w:ascii="Calibri" w:eastAsia="Calibri" w:hAnsi="Calibri" w:cs="Calibri"/>
          <w:sz w:val="22"/>
          <w:szCs w:val="22"/>
        </w:rPr>
      </w:pPr>
      <w:r w:rsidRPr="0050075D">
        <w:rPr>
          <w:rFonts w:ascii="Calibri" w:eastAsia="Calibri" w:hAnsi="Calibri" w:cs="Calibri"/>
          <w:sz w:val="22"/>
          <w:szCs w:val="22"/>
        </w:rPr>
        <w:t>to recognize that the main function of the company is at all times to serve the best interests of its current and future customers, and to do this with respect, concern, courtesy and responsiveness</w:t>
      </w:r>
    </w:p>
    <w:p w14:paraId="44BA1856" w14:textId="187EA52C" w:rsidR="0050075D" w:rsidRPr="0050075D" w:rsidRDefault="0050075D" w:rsidP="0050075D">
      <w:pPr>
        <w:pStyle w:val="ListParagraph"/>
        <w:numPr>
          <w:ilvl w:val="0"/>
          <w:numId w:val="5"/>
        </w:numPr>
        <w:tabs>
          <w:tab w:val="left" w:pos="820"/>
        </w:tabs>
        <w:spacing w:before="20" w:line="274" w:lineRule="auto"/>
        <w:ind w:right="294"/>
        <w:rPr>
          <w:rFonts w:ascii="Calibri" w:eastAsia="Calibri" w:hAnsi="Calibri" w:cs="Calibri"/>
          <w:sz w:val="22"/>
          <w:szCs w:val="22"/>
        </w:rPr>
      </w:pPr>
      <w:r w:rsidRPr="0050075D">
        <w:rPr>
          <w:rFonts w:ascii="Calibri" w:eastAsia="Calibri" w:hAnsi="Calibri" w:cs="Calibri"/>
          <w:sz w:val="22"/>
          <w:szCs w:val="22"/>
        </w:rPr>
        <w:t>to treat everyone fairly, have mutual respect, promote a team environment and avoid the intent and appearance of unethical or compromising practices</w:t>
      </w:r>
    </w:p>
    <w:p w14:paraId="32448292" w14:textId="692B7278" w:rsidR="0050075D" w:rsidRPr="0050075D" w:rsidRDefault="0050075D" w:rsidP="0050075D">
      <w:pPr>
        <w:pStyle w:val="ListParagraph"/>
        <w:numPr>
          <w:ilvl w:val="0"/>
          <w:numId w:val="5"/>
        </w:numPr>
        <w:tabs>
          <w:tab w:val="left" w:pos="820"/>
        </w:tabs>
        <w:spacing w:before="21" w:line="276" w:lineRule="auto"/>
        <w:ind w:right="555"/>
        <w:rPr>
          <w:rFonts w:ascii="Calibri" w:eastAsia="Calibri" w:hAnsi="Calibri" w:cs="Calibri"/>
          <w:sz w:val="22"/>
          <w:szCs w:val="22"/>
        </w:rPr>
      </w:pPr>
      <w:r w:rsidRPr="0050075D">
        <w:rPr>
          <w:rFonts w:ascii="Calibri" w:eastAsia="Calibri" w:hAnsi="Calibri" w:cs="Calibri"/>
          <w:sz w:val="22"/>
          <w:szCs w:val="22"/>
        </w:rPr>
        <w:t>to treat all persons with respect and consideration, regardless of race, religion, gender, sexual orientation, maternity, marital or family status, disability, age or national origin</w:t>
      </w:r>
    </w:p>
    <w:p w14:paraId="0951E107" w14:textId="78D492AD" w:rsidR="0050075D" w:rsidRPr="0050075D" w:rsidRDefault="0050075D" w:rsidP="0050075D">
      <w:pPr>
        <w:pStyle w:val="ListParagraph"/>
        <w:numPr>
          <w:ilvl w:val="0"/>
          <w:numId w:val="5"/>
        </w:numPr>
        <w:tabs>
          <w:tab w:val="left" w:pos="820"/>
        </w:tabs>
        <w:spacing w:before="17" w:line="276" w:lineRule="auto"/>
        <w:ind w:right="312"/>
        <w:jc w:val="both"/>
        <w:rPr>
          <w:rFonts w:ascii="Calibri" w:eastAsia="Calibri" w:hAnsi="Calibri" w:cs="Calibri"/>
          <w:sz w:val="22"/>
          <w:szCs w:val="22"/>
        </w:rPr>
      </w:pPr>
      <w:r w:rsidRPr="0050075D">
        <w:rPr>
          <w:rFonts w:ascii="Calibri" w:eastAsia="Calibri" w:hAnsi="Calibri" w:cs="Calibri"/>
          <w:sz w:val="22"/>
          <w:szCs w:val="22"/>
        </w:rPr>
        <w:t>to respect the structure and responsibilities of management, provide them with facts and advice as a basis for decision and policy making, and uphold and implement decisions and policies adopted by management</w:t>
      </w:r>
    </w:p>
    <w:p w14:paraId="25326FAF" w14:textId="4174377A" w:rsidR="0050075D" w:rsidRPr="0050075D" w:rsidRDefault="0050075D" w:rsidP="0050075D">
      <w:pPr>
        <w:pStyle w:val="ListParagraph"/>
        <w:numPr>
          <w:ilvl w:val="0"/>
          <w:numId w:val="5"/>
        </w:numPr>
        <w:tabs>
          <w:tab w:val="left" w:pos="820"/>
        </w:tabs>
        <w:spacing w:before="17" w:line="276" w:lineRule="auto"/>
        <w:ind w:right="269"/>
        <w:rPr>
          <w:rFonts w:ascii="Calibri" w:eastAsia="Calibri" w:hAnsi="Calibri" w:cs="Calibri"/>
          <w:sz w:val="22"/>
          <w:szCs w:val="22"/>
        </w:rPr>
      </w:pPr>
      <w:r w:rsidRPr="0050075D">
        <w:rPr>
          <w:rFonts w:ascii="Calibri" w:eastAsia="Calibri" w:hAnsi="Calibri" w:cs="Calibri"/>
          <w:sz w:val="22"/>
          <w:szCs w:val="22"/>
        </w:rPr>
        <w:t>to demonstrate the highest standards of personal integrity, truthfulness and honesty in all activities in order to inspire confidence and trust in such activities, both internally and externally</w:t>
      </w:r>
    </w:p>
    <w:p w14:paraId="1AF35183" w14:textId="46CF819B" w:rsidR="0050075D" w:rsidRPr="0050075D" w:rsidRDefault="0050075D" w:rsidP="0050075D">
      <w:pPr>
        <w:pStyle w:val="ListParagraph"/>
        <w:numPr>
          <w:ilvl w:val="0"/>
          <w:numId w:val="5"/>
        </w:numPr>
        <w:tabs>
          <w:tab w:val="left" w:pos="820"/>
        </w:tabs>
        <w:spacing w:before="17" w:line="276" w:lineRule="auto"/>
        <w:ind w:right="155"/>
        <w:rPr>
          <w:rFonts w:ascii="Calibri" w:eastAsia="Calibri" w:hAnsi="Calibri" w:cs="Calibri"/>
          <w:sz w:val="22"/>
          <w:szCs w:val="22"/>
        </w:rPr>
      </w:pPr>
      <w:r w:rsidRPr="0050075D">
        <w:rPr>
          <w:rFonts w:ascii="Calibri" w:eastAsia="Calibri" w:hAnsi="Calibri" w:cs="Calibri"/>
          <w:sz w:val="22"/>
          <w:szCs w:val="22"/>
        </w:rPr>
        <w:t>to strive for personal and professional excellence, encourage the professional development of others and keep up to date on emerging issues affecting the Company</w:t>
      </w:r>
    </w:p>
    <w:p w14:paraId="038AC644" w14:textId="22F07AA9" w:rsidR="0050075D" w:rsidRPr="0050075D" w:rsidRDefault="0050075D" w:rsidP="0050075D">
      <w:pPr>
        <w:pStyle w:val="ListParagraph"/>
        <w:numPr>
          <w:ilvl w:val="0"/>
          <w:numId w:val="5"/>
        </w:numPr>
        <w:spacing w:before="19"/>
        <w:rPr>
          <w:rFonts w:ascii="Calibri" w:eastAsia="Calibri" w:hAnsi="Calibri" w:cs="Calibri"/>
          <w:sz w:val="22"/>
          <w:szCs w:val="22"/>
        </w:rPr>
      </w:pPr>
      <w:r w:rsidRPr="0050075D">
        <w:rPr>
          <w:rFonts w:ascii="Calibri" w:eastAsia="Calibri" w:hAnsi="Calibri" w:cs="Calibri"/>
          <w:sz w:val="22"/>
          <w:szCs w:val="22"/>
        </w:rPr>
        <w:t>to conduct themselves at all times with professional competence, fairness and impartiality</w:t>
      </w:r>
    </w:p>
    <w:p w14:paraId="7DE4D09A" w14:textId="77777777" w:rsidR="0050075D" w:rsidRDefault="0050075D" w:rsidP="0050075D">
      <w:pPr>
        <w:spacing w:line="240" w:lineRule="exact"/>
        <w:rPr>
          <w:sz w:val="24"/>
          <w:szCs w:val="24"/>
        </w:rPr>
      </w:pPr>
    </w:p>
    <w:p w14:paraId="4E23A319" w14:textId="77777777" w:rsidR="0050075D" w:rsidRDefault="0050075D" w:rsidP="0050075D">
      <w:pPr>
        <w:ind w:left="100"/>
        <w:rPr>
          <w:rFonts w:ascii="Calibri" w:eastAsia="Calibri" w:hAnsi="Calibri" w:cs="Calibri"/>
          <w:sz w:val="22"/>
          <w:szCs w:val="22"/>
        </w:rPr>
      </w:pPr>
      <w:r>
        <w:rPr>
          <w:rFonts w:ascii="Calibri" w:eastAsia="Calibri" w:hAnsi="Calibri" w:cs="Calibri"/>
          <w:sz w:val="22"/>
          <w:szCs w:val="22"/>
        </w:rPr>
        <w:t>Company’s commitment to Ethics</w:t>
      </w:r>
    </w:p>
    <w:p w14:paraId="4834D95D" w14:textId="77777777" w:rsidR="0050075D" w:rsidRDefault="0050075D" w:rsidP="0050075D">
      <w:pPr>
        <w:spacing w:before="10" w:line="240" w:lineRule="exact"/>
        <w:rPr>
          <w:sz w:val="24"/>
          <w:szCs w:val="24"/>
        </w:rPr>
      </w:pPr>
    </w:p>
    <w:p w14:paraId="08892766" w14:textId="00982468" w:rsidR="0050075D" w:rsidRPr="001E39AD" w:rsidRDefault="0050075D" w:rsidP="001E39AD">
      <w:pPr>
        <w:pStyle w:val="ListParagraph"/>
        <w:numPr>
          <w:ilvl w:val="0"/>
          <w:numId w:val="6"/>
        </w:numPr>
        <w:rPr>
          <w:rFonts w:ascii="Calibri" w:eastAsia="Calibri" w:hAnsi="Calibri" w:cs="Calibri"/>
          <w:sz w:val="22"/>
          <w:szCs w:val="22"/>
        </w:rPr>
      </w:pPr>
      <w:r w:rsidRPr="001E39AD">
        <w:rPr>
          <w:rFonts w:ascii="Calibri" w:eastAsia="Calibri" w:hAnsi="Calibri" w:cs="Calibri"/>
          <w:sz w:val="22"/>
          <w:szCs w:val="22"/>
        </w:rPr>
        <w:t>to hold paramount the safety, health and welfare of the public in the performance of the</w:t>
      </w:r>
      <w:r w:rsidR="001E39AD">
        <w:rPr>
          <w:rFonts w:ascii="Calibri" w:eastAsia="Calibri" w:hAnsi="Calibri" w:cs="Calibri"/>
          <w:sz w:val="22"/>
          <w:szCs w:val="22"/>
        </w:rPr>
        <w:t xml:space="preserve"> </w:t>
      </w:r>
      <w:r w:rsidRPr="001E39AD">
        <w:rPr>
          <w:rFonts w:ascii="Calibri" w:eastAsia="Calibri" w:hAnsi="Calibri" w:cs="Calibri"/>
          <w:sz w:val="22"/>
          <w:szCs w:val="22"/>
        </w:rPr>
        <w:t>company’s professional duties</w:t>
      </w:r>
    </w:p>
    <w:p w14:paraId="10B924C3" w14:textId="6E362EBE" w:rsidR="0050075D" w:rsidRPr="001E39AD" w:rsidRDefault="0050075D" w:rsidP="001E39AD">
      <w:pPr>
        <w:pStyle w:val="ListParagraph"/>
        <w:numPr>
          <w:ilvl w:val="0"/>
          <w:numId w:val="7"/>
        </w:numPr>
        <w:spacing w:before="53"/>
        <w:rPr>
          <w:rFonts w:ascii="Calibri" w:eastAsia="Calibri" w:hAnsi="Calibri" w:cs="Calibri"/>
          <w:sz w:val="22"/>
          <w:szCs w:val="22"/>
        </w:rPr>
      </w:pPr>
      <w:r w:rsidRPr="001E39AD">
        <w:rPr>
          <w:rFonts w:ascii="Calibri" w:eastAsia="Calibri" w:hAnsi="Calibri" w:cs="Calibri"/>
          <w:sz w:val="22"/>
          <w:szCs w:val="22"/>
        </w:rPr>
        <w:t>to keep the local communities informed about issues which may affect them</w:t>
      </w:r>
    </w:p>
    <w:p w14:paraId="5FAEB0B3" w14:textId="11895D33" w:rsidR="0050075D" w:rsidRPr="001E39AD" w:rsidRDefault="0050075D" w:rsidP="001E39AD">
      <w:pPr>
        <w:pStyle w:val="ListParagraph"/>
        <w:numPr>
          <w:ilvl w:val="0"/>
          <w:numId w:val="7"/>
        </w:numPr>
        <w:spacing w:before="50"/>
        <w:rPr>
          <w:rFonts w:ascii="Calibri" w:eastAsia="Calibri" w:hAnsi="Calibri" w:cs="Calibri"/>
          <w:sz w:val="22"/>
          <w:szCs w:val="22"/>
        </w:rPr>
      </w:pPr>
      <w:r w:rsidRPr="001E39AD">
        <w:rPr>
          <w:rFonts w:ascii="Calibri" w:eastAsia="Calibri" w:hAnsi="Calibri" w:cs="Calibri"/>
          <w:sz w:val="22"/>
          <w:szCs w:val="22"/>
        </w:rPr>
        <w:t>to collaborate with and support partners in carrying out the company’s mission and in line</w:t>
      </w:r>
      <w:r w:rsidR="001E39AD">
        <w:rPr>
          <w:rFonts w:ascii="Calibri" w:eastAsia="Calibri" w:hAnsi="Calibri" w:cs="Calibri"/>
          <w:sz w:val="22"/>
          <w:szCs w:val="22"/>
        </w:rPr>
        <w:t xml:space="preserve"> </w:t>
      </w:r>
      <w:r w:rsidRPr="001E39AD">
        <w:rPr>
          <w:rFonts w:ascii="Calibri" w:eastAsia="Calibri" w:hAnsi="Calibri" w:cs="Calibri"/>
          <w:sz w:val="22"/>
          <w:szCs w:val="22"/>
        </w:rPr>
        <w:t>with the company’s ethics policy</w:t>
      </w:r>
    </w:p>
    <w:p w14:paraId="4BBDA9C1" w14:textId="6126FA8F" w:rsidR="0050075D" w:rsidRPr="001E39AD" w:rsidRDefault="0050075D" w:rsidP="001E39AD">
      <w:pPr>
        <w:pStyle w:val="ListParagraph"/>
        <w:numPr>
          <w:ilvl w:val="0"/>
          <w:numId w:val="7"/>
        </w:numPr>
        <w:tabs>
          <w:tab w:val="left" w:pos="820"/>
        </w:tabs>
        <w:spacing w:before="50" w:line="276" w:lineRule="auto"/>
        <w:ind w:right="66"/>
        <w:rPr>
          <w:rFonts w:ascii="Calibri" w:eastAsia="Calibri" w:hAnsi="Calibri" w:cs="Calibri"/>
          <w:sz w:val="22"/>
          <w:szCs w:val="22"/>
        </w:rPr>
      </w:pPr>
      <w:r w:rsidRPr="001E39AD">
        <w:rPr>
          <w:rFonts w:ascii="Calibri" w:eastAsia="Calibri" w:hAnsi="Calibri" w:cs="Calibri"/>
          <w:sz w:val="22"/>
          <w:szCs w:val="22"/>
        </w:rPr>
        <w:t>to build professional reputations on the merit of our capabilities and refrain from competing unfairly with others</w:t>
      </w:r>
    </w:p>
    <w:p w14:paraId="46262C14" w14:textId="35706238" w:rsidR="0050075D" w:rsidRPr="001E39AD" w:rsidRDefault="0050075D" w:rsidP="001E39AD">
      <w:pPr>
        <w:pStyle w:val="ListParagraph"/>
        <w:numPr>
          <w:ilvl w:val="0"/>
          <w:numId w:val="7"/>
        </w:numPr>
        <w:tabs>
          <w:tab w:val="left" w:pos="820"/>
        </w:tabs>
        <w:spacing w:before="19" w:line="276" w:lineRule="auto"/>
        <w:ind w:right="538"/>
        <w:rPr>
          <w:rFonts w:ascii="Calibri" w:eastAsia="Calibri" w:hAnsi="Calibri" w:cs="Calibri"/>
          <w:sz w:val="22"/>
          <w:szCs w:val="22"/>
        </w:rPr>
      </w:pPr>
      <w:r w:rsidRPr="001E39AD">
        <w:rPr>
          <w:rFonts w:ascii="Calibri" w:eastAsia="Calibri" w:hAnsi="Calibri" w:cs="Calibri"/>
          <w:sz w:val="22"/>
          <w:szCs w:val="22"/>
        </w:rPr>
        <w:t>not to engage in any business practice or process or with any entity, including potential customers, that does not match the Company’s ethical standards</w:t>
      </w:r>
    </w:p>
    <w:p w14:paraId="4175C25F" w14:textId="77777777" w:rsidR="0050075D" w:rsidRDefault="0050075D" w:rsidP="0050075D">
      <w:pPr>
        <w:spacing w:before="8" w:line="240" w:lineRule="exact"/>
        <w:rPr>
          <w:sz w:val="24"/>
          <w:szCs w:val="24"/>
        </w:rPr>
      </w:pPr>
    </w:p>
    <w:p w14:paraId="5DAE9ECF" w14:textId="77777777" w:rsidR="0050075D" w:rsidRDefault="0050075D" w:rsidP="0050075D">
      <w:pPr>
        <w:ind w:left="100"/>
        <w:rPr>
          <w:rFonts w:ascii="Arial" w:eastAsia="Arial" w:hAnsi="Arial" w:cs="Arial"/>
          <w:sz w:val="24"/>
          <w:szCs w:val="24"/>
        </w:rPr>
      </w:pPr>
      <w:r>
        <w:rPr>
          <w:rFonts w:ascii="Arial" w:eastAsia="Arial" w:hAnsi="Arial" w:cs="Arial"/>
          <w:b/>
          <w:sz w:val="24"/>
          <w:szCs w:val="24"/>
        </w:rPr>
        <w:t>Governance and Review</w:t>
      </w:r>
    </w:p>
    <w:p w14:paraId="0F0F6569" w14:textId="77777777" w:rsidR="0050075D" w:rsidRDefault="0050075D" w:rsidP="0050075D">
      <w:pPr>
        <w:spacing w:before="8" w:line="140" w:lineRule="exact"/>
        <w:rPr>
          <w:sz w:val="15"/>
          <w:szCs w:val="15"/>
        </w:rPr>
      </w:pPr>
    </w:p>
    <w:p w14:paraId="5CB22A6F" w14:textId="35A17D3B" w:rsidR="0050075D" w:rsidRDefault="0050075D" w:rsidP="0050075D">
      <w:pPr>
        <w:spacing w:line="276" w:lineRule="auto"/>
        <w:ind w:left="100" w:right="398"/>
        <w:rPr>
          <w:rFonts w:ascii="Calibri" w:eastAsia="Calibri" w:hAnsi="Calibri" w:cs="Calibri"/>
          <w:sz w:val="22"/>
          <w:szCs w:val="22"/>
        </w:rPr>
      </w:pPr>
      <w:r>
        <w:rPr>
          <w:rFonts w:ascii="Calibri" w:eastAsia="Calibri" w:hAnsi="Calibri" w:cs="Calibri"/>
          <w:sz w:val="22"/>
          <w:szCs w:val="22"/>
        </w:rPr>
        <w:t xml:space="preserve">Should an employee be in any doubt about a relevant course of action, require clarification on a particular issue, or want to report a potential breach of </w:t>
      </w:r>
      <w:r w:rsidR="00982525">
        <w:rPr>
          <w:rFonts w:ascii="Calibri" w:eastAsia="Calibri" w:hAnsi="Calibri" w:cs="Calibri"/>
          <w:sz w:val="22"/>
          <w:szCs w:val="22"/>
        </w:rPr>
        <w:t xml:space="preserve">Proto Security Ltd </w:t>
      </w:r>
      <w:r>
        <w:rPr>
          <w:rFonts w:ascii="Calibri" w:eastAsia="Calibri" w:hAnsi="Calibri" w:cs="Calibri"/>
          <w:sz w:val="22"/>
          <w:szCs w:val="22"/>
        </w:rPr>
        <w:t>ethical code, they should report directly to their line manager/Director.  The topic/issue will then be dealt with as quickly and efficiently as possible, and by the Managing Director if appropriate.</w:t>
      </w:r>
    </w:p>
    <w:p w14:paraId="3A12D47E" w14:textId="77777777" w:rsidR="0050075D" w:rsidRDefault="0050075D" w:rsidP="0050075D">
      <w:pPr>
        <w:spacing w:before="4" w:line="200" w:lineRule="exact"/>
      </w:pPr>
    </w:p>
    <w:p w14:paraId="0BAEF82B" w14:textId="77777777" w:rsidR="001E39AD" w:rsidRDefault="001E39AD" w:rsidP="0050075D">
      <w:pPr>
        <w:spacing w:line="276" w:lineRule="auto"/>
        <w:ind w:left="100" w:right="544"/>
        <w:rPr>
          <w:rFonts w:ascii="Calibri" w:eastAsia="Calibri" w:hAnsi="Calibri" w:cs="Calibri"/>
          <w:sz w:val="22"/>
          <w:szCs w:val="22"/>
        </w:rPr>
      </w:pPr>
    </w:p>
    <w:p w14:paraId="2B492AC1" w14:textId="77777777" w:rsidR="001E39AD" w:rsidRDefault="001E39AD" w:rsidP="0050075D">
      <w:pPr>
        <w:spacing w:line="276" w:lineRule="auto"/>
        <w:ind w:left="100" w:right="544"/>
        <w:rPr>
          <w:rFonts w:ascii="Calibri" w:eastAsia="Calibri" w:hAnsi="Calibri" w:cs="Calibri"/>
          <w:sz w:val="22"/>
          <w:szCs w:val="22"/>
        </w:rPr>
      </w:pPr>
    </w:p>
    <w:p w14:paraId="7F6EBC63" w14:textId="3784AD91" w:rsidR="0050075D" w:rsidRDefault="0050075D" w:rsidP="0050075D">
      <w:pPr>
        <w:spacing w:line="276" w:lineRule="auto"/>
        <w:ind w:left="100" w:right="544"/>
        <w:rPr>
          <w:rFonts w:ascii="Calibri" w:eastAsia="Calibri" w:hAnsi="Calibri" w:cs="Calibri"/>
          <w:sz w:val="22"/>
          <w:szCs w:val="22"/>
        </w:rPr>
      </w:pPr>
      <w:r>
        <w:rPr>
          <w:rFonts w:ascii="Calibri" w:eastAsia="Calibri" w:hAnsi="Calibri" w:cs="Calibri"/>
          <w:sz w:val="22"/>
          <w:szCs w:val="22"/>
        </w:rPr>
        <w:t xml:space="preserve">This policy will be held by the Director on behalf of the </w:t>
      </w:r>
      <w:r w:rsidR="00982525">
        <w:rPr>
          <w:rFonts w:ascii="Calibri" w:eastAsia="Calibri" w:hAnsi="Calibri" w:cs="Calibri"/>
          <w:sz w:val="22"/>
          <w:szCs w:val="22"/>
        </w:rPr>
        <w:t xml:space="preserve">Proto Security Ltd </w:t>
      </w:r>
      <w:r>
        <w:rPr>
          <w:rFonts w:ascii="Calibri" w:eastAsia="Calibri" w:hAnsi="Calibri" w:cs="Calibri"/>
          <w:sz w:val="22"/>
          <w:szCs w:val="22"/>
        </w:rPr>
        <w:t>board and will be reviewed annually to ensure that it remains relevant, both internally with all employees and externally regarding changing social and moral attitudes and business best practice.</w:t>
      </w:r>
    </w:p>
    <w:p w14:paraId="3A78DDB1" w14:textId="4CBE7AB7" w:rsidR="0050075D" w:rsidRDefault="0050075D" w:rsidP="0050075D">
      <w:pPr>
        <w:rPr>
          <w:rFonts w:ascii="Calibri" w:eastAsia="Calibri" w:hAnsi="Calibri" w:cs="Calibri"/>
          <w:sz w:val="22"/>
          <w:szCs w:val="22"/>
        </w:rPr>
      </w:pPr>
    </w:p>
    <w:p w14:paraId="42768A02" w14:textId="30F9F5D2" w:rsidR="001E39AD" w:rsidRDefault="001E39AD" w:rsidP="0050075D">
      <w:pPr>
        <w:rPr>
          <w:rFonts w:ascii="Calibri" w:eastAsia="Calibri" w:hAnsi="Calibri" w:cs="Calibri"/>
          <w:sz w:val="22"/>
          <w:szCs w:val="22"/>
        </w:rPr>
      </w:pPr>
    </w:p>
    <w:p w14:paraId="00584C9D" w14:textId="567FD5E9" w:rsidR="001E39AD" w:rsidRDefault="001E39AD" w:rsidP="0050075D">
      <w:pPr>
        <w:rPr>
          <w:rFonts w:ascii="Calibri" w:eastAsia="Calibri" w:hAnsi="Calibri" w:cs="Calibri"/>
          <w:sz w:val="22"/>
          <w:szCs w:val="22"/>
        </w:rPr>
      </w:pPr>
    </w:p>
    <w:p w14:paraId="013E324D" w14:textId="4A1C6FFD" w:rsidR="001E39AD" w:rsidRDefault="001E39AD" w:rsidP="0050075D">
      <w:pPr>
        <w:rPr>
          <w:rFonts w:ascii="Calibri" w:eastAsia="Calibri" w:hAnsi="Calibri" w:cs="Calibri"/>
          <w:sz w:val="22"/>
          <w:szCs w:val="22"/>
        </w:rPr>
      </w:pPr>
    </w:p>
    <w:p w14:paraId="400129B5" w14:textId="07A9E02C" w:rsidR="001E39AD" w:rsidRDefault="001E39AD" w:rsidP="0050075D">
      <w:pPr>
        <w:rPr>
          <w:rFonts w:ascii="Calibri" w:eastAsia="Calibri" w:hAnsi="Calibri" w:cs="Calibri"/>
          <w:sz w:val="22"/>
          <w:szCs w:val="22"/>
        </w:rPr>
      </w:pPr>
    </w:p>
    <w:p w14:paraId="1B099C2D" w14:textId="5AB939EC" w:rsidR="001E39AD" w:rsidRDefault="001E39AD" w:rsidP="0050075D">
      <w:pPr>
        <w:rPr>
          <w:rFonts w:ascii="Calibri" w:eastAsia="Calibri" w:hAnsi="Calibri" w:cs="Calibri"/>
          <w:sz w:val="22"/>
          <w:szCs w:val="22"/>
        </w:rPr>
      </w:pPr>
    </w:p>
    <w:p w14:paraId="0EEFE8D5" w14:textId="24C3DB8B" w:rsidR="001E39AD" w:rsidRDefault="001E39AD" w:rsidP="0050075D">
      <w:pPr>
        <w:rPr>
          <w:rFonts w:ascii="Calibri" w:eastAsia="Calibri" w:hAnsi="Calibri" w:cs="Calibri"/>
          <w:sz w:val="22"/>
          <w:szCs w:val="22"/>
        </w:rPr>
      </w:pPr>
    </w:p>
    <w:p w14:paraId="08CA24C3" w14:textId="77777777" w:rsidR="001E39AD" w:rsidRDefault="001E39AD" w:rsidP="0050075D">
      <w:pPr>
        <w:rPr>
          <w:rFonts w:ascii="Calibri" w:eastAsia="Calibri" w:hAnsi="Calibri" w:cs="Calibri"/>
          <w:sz w:val="22"/>
          <w:szCs w:val="22"/>
        </w:rPr>
      </w:pPr>
    </w:p>
    <w:p w14:paraId="0C0BAE25" w14:textId="77777777" w:rsidR="001E39AD" w:rsidRDefault="001E39AD" w:rsidP="0050075D">
      <w:pPr>
        <w:rPr>
          <w:rFonts w:ascii="Calibri" w:eastAsia="Calibri" w:hAnsi="Calibri" w:cs="Calibri"/>
          <w:sz w:val="22"/>
          <w:szCs w:val="22"/>
        </w:rPr>
      </w:pPr>
    </w:p>
    <w:p w14:paraId="629CF534" w14:textId="7D31B4C3" w:rsidR="0050075D" w:rsidRDefault="0050075D" w:rsidP="0050075D">
      <w:pPr>
        <w:rPr>
          <w:rFonts w:ascii="Calibri" w:eastAsia="Calibri" w:hAnsi="Calibri" w:cs="Calibri"/>
          <w:sz w:val="22"/>
          <w:szCs w:val="22"/>
        </w:rPr>
      </w:pPr>
      <w:r>
        <w:rPr>
          <w:b/>
          <w:sz w:val="28"/>
          <w:szCs w:val="28"/>
        </w:rPr>
        <w:t>Signed</w:t>
      </w:r>
      <w:r>
        <w:rPr>
          <w:rFonts w:ascii="Blackadder ITC" w:hAnsi="Blackadder ITC"/>
          <w:b/>
          <w:sz w:val="28"/>
          <w:szCs w:val="28"/>
        </w:rPr>
        <w:t xml:space="preserve">:  </w:t>
      </w:r>
      <w:r w:rsidR="00982525">
        <w:rPr>
          <w:rFonts w:ascii="Bradley Hand ITC" w:hAnsi="Bradley Hand ITC"/>
          <w:b/>
          <w:sz w:val="28"/>
          <w:szCs w:val="28"/>
          <w:u w:val="dash"/>
        </w:rPr>
        <w:t>Azhar Cheema</w:t>
      </w:r>
      <w:r>
        <w:rPr>
          <w:b/>
          <w:sz w:val="28"/>
          <w:szCs w:val="28"/>
        </w:rPr>
        <w:t xml:space="preserve">       Position:  </w:t>
      </w:r>
      <w:r>
        <w:rPr>
          <w:b/>
          <w:sz w:val="28"/>
          <w:szCs w:val="28"/>
          <w:u w:val="dash"/>
        </w:rPr>
        <w:t>Director</w:t>
      </w:r>
      <w:r>
        <w:rPr>
          <w:b/>
          <w:sz w:val="28"/>
          <w:szCs w:val="28"/>
        </w:rPr>
        <w:t xml:space="preserve">                     Date: </w:t>
      </w:r>
      <w:r>
        <w:rPr>
          <w:b/>
          <w:sz w:val="28"/>
          <w:szCs w:val="28"/>
          <w:u w:val="dash"/>
        </w:rPr>
        <w:t>01/0</w:t>
      </w:r>
      <w:r w:rsidR="00982525">
        <w:rPr>
          <w:b/>
          <w:sz w:val="28"/>
          <w:szCs w:val="28"/>
          <w:u w:val="dash"/>
        </w:rPr>
        <w:t>2</w:t>
      </w:r>
      <w:r>
        <w:rPr>
          <w:b/>
          <w:sz w:val="28"/>
          <w:szCs w:val="28"/>
          <w:u w:val="dash"/>
        </w:rPr>
        <w:t>/20</w:t>
      </w:r>
      <w:r w:rsidR="00982525">
        <w:rPr>
          <w:b/>
          <w:sz w:val="28"/>
          <w:szCs w:val="28"/>
          <w:u w:val="dash"/>
        </w:rPr>
        <w:t>2</w:t>
      </w:r>
      <w:r w:rsidR="000035A5">
        <w:rPr>
          <w:b/>
          <w:sz w:val="28"/>
          <w:szCs w:val="28"/>
          <w:u w:val="dash"/>
        </w:rPr>
        <w:t>5</w:t>
      </w:r>
    </w:p>
    <w:p w14:paraId="42B1D6EC" w14:textId="3B8EF367" w:rsidR="0050075D" w:rsidRDefault="0050075D" w:rsidP="0050075D">
      <w:pPr>
        <w:rPr>
          <w:rFonts w:ascii="Calibri" w:eastAsia="Calibri" w:hAnsi="Calibri" w:cs="Calibri"/>
          <w:sz w:val="22"/>
          <w:szCs w:val="22"/>
        </w:rPr>
      </w:pPr>
    </w:p>
    <w:p w14:paraId="761C7DD2" w14:textId="77777777" w:rsidR="0050075D" w:rsidRDefault="0050075D" w:rsidP="0050075D">
      <w:pPr>
        <w:rPr>
          <w:rFonts w:ascii="Calibri" w:eastAsia="Calibri" w:hAnsi="Calibri" w:cs="Calibri"/>
          <w:sz w:val="22"/>
          <w:szCs w:val="22"/>
        </w:rPr>
      </w:pPr>
    </w:p>
    <w:sectPr w:rsidR="0050075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27FD0" w14:textId="77777777" w:rsidR="00761C39" w:rsidRDefault="00761C39" w:rsidP="0050075D">
      <w:r>
        <w:separator/>
      </w:r>
    </w:p>
  </w:endnote>
  <w:endnote w:type="continuationSeparator" w:id="0">
    <w:p w14:paraId="47C42B7E" w14:textId="77777777" w:rsidR="00761C39" w:rsidRDefault="00761C39" w:rsidP="0050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lackadder ITC">
    <w:panose1 w:val="04020505050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FE80" w14:textId="27ACC24D" w:rsidR="0050075D" w:rsidRPr="0050075D" w:rsidRDefault="0050075D" w:rsidP="0050075D">
    <w:pPr>
      <w:tabs>
        <w:tab w:val="center" w:pos="4513"/>
        <w:tab w:val="right" w:pos="9026"/>
      </w:tabs>
      <w:rPr>
        <w:rFonts w:ascii="Bahnschrift" w:eastAsia="Calibri" w:hAnsi="Bahnschrift"/>
        <w:sz w:val="16"/>
      </w:rPr>
    </w:pPr>
    <w:bookmarkStart w:id="0" w:name="_Hlk512512701"/>
    <w:r>
      <w:rPr>
        <w:rFonts w:ascii="Bahnschrift" w:eastAsia="Calibri" w:hAnsi="Bahnschrift"/>
        <w:sz w:val="16"/>
      </w:rPr>
      <w:t>Doc No: POL.038                                                                                                                                                                                         Issued date: 01/0</w:t>
    </w:r>
    <w:r w:rsidR="00982525">
      <w:rPr>
        <w:rFonts w:ascii="Bahnschrift" w:eastAsia="Calibri" w:hAnsi="Bahnschrift"/>
        <w:sz w:val="16"/>
      </w:rPr>
      <w:t>2</w:t>
    </w:r>
    <w:r>
      <w:rPr>
        <w:rFonts w:ascii="Bahnschrift" w:eastAsia="Calibri" w:hAnsi="Bahnschrift"/>
        <w:sz w:val="16"/>
      </w:rPr>
      <w:t>/20</w:t>
    </w:r>
    <w:r w:rsidR="00982525">
      <w:rPr>
        <w:rFonts w:ascii="Bahnschrift" w:eastAsia="Calibri" w:hAnsi="Bahnschrift"/>
        <w:sz w:val="16"/>
      </w:rPr>
      <w:t>22</w:t>
    </w:r>
    <w:r>
      <w:rPr>
        <w:rFonts w:ascii="Bahnschrift" w:eastAsia="Calibri" w:hAnsi="Bahnschrift"/>
        <w:sz w:val="16"/>
      </w:rPr>
      <w:t xml:space="preserve">                 Version: 1</w:t>
    </w:r>
    <w:bookmarkEnd w:id="0"/>
  </w:p>
  <w:p w14:paraId="7A6F1F24" w14:textId="77777777" w:rsidR="0038414E" w:rsidRDefault="000F0C80">
    <w:pPr>
      <w:spacing w:line="200" w:lineRule="exact"/>
    </w:pPr>
    <w:r>
      <w:rPr>
        <w:noProof/>
      </w:rPr>
      <mc:AlternateContent>
        <mc:Choice Requires="wps">
          <w:drawing>
            <wp:anchor distT="0" distB="0" distL="114300" distR="114300" simplePos="0" relativeHeight="251659264" behindDoc="1" locked="0" layoutInCell="1" allowOverlap="1" wp14:anchorId="757F7F93" wp14:editId="374E30AD">
              <wp:simplePos x="0" y="0"/>
              <wp:positionH relativeFrom="page">
                <wp:posOffset>3723005</wp:posOffset>
              </wp:positionH>
              <wp:positionV relativeFrom="page">
                <wp:posOffset>9756140</wp:posOffset>
              </wp:positionV>
              <wp:extent cx="114300" cy="151765"/>
              <wp:effectExtent l="0" t="254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245D" w14:textId="77777777" w:rsidR="0038414E" w:rsidRDefault="000F0C80">
                          <w:pPr>
                            <w:spacing w:line="220"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F7F93" id="_x0000_t202" coordsize="21600,21600" o:spt="202" path="m,l,21600r21600,l21600,xe">
              <v:stroke joinstyle="miter"/>
              <v:path gradientshapeok="t" o:connecttype="rect"/>
            </v:shapetype>
            <v:shape id="Text Box 2" o:spid="_x0000_s1026" type="#_x0000_t202" style="position:absolute;margin-left:293.15pt;margin-top:768.2pt;width:9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" filled="f" stroked="f">
              <v:textbox inset="0,0,0,0">
                <w:txbxContent>
                  <w:p w14:paraId="2AF7245D" w14:textId="77777777" w:rsidR="0038414E" w:rsidRDefault="000F0C80">
                    <w:pPr>
                      <w:spacing w:line="220"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E4EC2" w14:textId="77777777" w:rsidR="00761C39" w:rsidRDefault="00761C39" w:rsidP="0050075D">
      <w:r>
        <w:separator/>
      </w:r>
    </w:p>
  </w:footnote>
  <w:footnote w:type="continuationSeparator" w:id="0">
    <w:p w14:paraId="0068A47F" w14:textId="77777777" w:rsidR="00761C39" w:rsidRDefault="00761C39" w:rsidP="00500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C5DD7"/>
    <w:multiLevelType w:val="hybridMultilevel"/>
    <w:tmpl w:val="876E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2184E"/>
    <w:multiLevelType w:val="hybridMultilevel"/>
    <w:tmpl w:val="33F6D658"/>
    <w:lvl w:ilvl="0" w:tplc="686081B4">
      <w:numFmt w:val="bullet"/>
      <w:lvlText w:val=""/>
      <w:lvlJc w:val="left"/>
      <w:pPr>
        <w:ind w:left="820" w:hanging="360"/>
      </w:pPr>
      <w:rPr>
        <w:rFonts w:ascii="Arial Unicode MS" w:eastAsia="Arial Unicode MS" w:hAnsi="Arial Unicode MS" w:cs="Arial Unicode M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04C49EF"/>
    <w:multiLevelType w:val="hybridMultilevel"/>
    <w:tmpl w:val="2894FAB2"/>
    <w:lvl w:ilvl="0" w:tplc="686081B4">
      <w:numFmt w:val="bullet"/>
      <w:lvlText w:val=""/>
      <w:lvlJc w:val="left"/>
      <w:pPr>
        <w:ind w:left="1280" w:hanging="360"/>
      </w:pPr>
      <w:rPr>
        <w:rFonts w:ascii="Arial Unicode MS" w:eastAsia="Arial Unicode MS" w:hAnsi="Arial Unicode MS" w:cs="Arial Unicode MS"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233B3FA2"/>
    <w:multiLevelType w:val="hybridMultilevel"/>
    <w:tmpl w:val="FA6EF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C1992"/>
    <w:multiLevelType w:val="hybridMultilevel"/>
    <w:tmpl w:val="CC067EA8"/>
    <w:lvl w:ilvl="0" w:tplc="686081B4">
      <w:numFmt w:val="bullet"/>
      <w:lvlText w:val=""/>
      <w:lvlJc w:val="left"/>
      <w:pPr>
        <w:ind w:left="820" w:hanging="360"/>
      </w:pPr>
      <w:rPr>
        <w:rFonts w:ascii="Arial Unicode MS" w:eastAsia="Arial Unicode MS" w:hAnsi="Arial Unicode MS" w:cs="Arial Unicode M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6795C83"/>
    <w:multiLevelType w:val="hybridMultilevel"/>
    <w:tmpl w:val="A900EF8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5CC708E1"/>
    <w:multiLevelType w:val="hybridMultilevel"/>
    <w:tmpl w:val="846A80A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60F73BDB"/>
    <w:multiLevelType w:val="hybridMultilevel"/>
    <w:tmpl w:val="E6DE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A4FA6"/>
    <w:multiLevelType w:val="hybridMultilevel"/>
    <w:tmpl w:val="D50CC06A"/>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16cid:durableId="1544366448">
    <w:abstractNumId w:val="0"/>
  </w:num>
  <w:num w:numId="2" w16cid:durableId="328480674">
    <w:abstractNumId w:val="1"/>
  </w:num>
  <w:num w:numId="3" w16cid:durableId="7415807">
    <w:abstractNumId w:val="2"/>
  </w:num>
  <w:num w:numId="4" w16cid:durableId="395932197">
    <w:abstractNumId w:val="8"/>
  </w:num>
  <w:num w:numId="5" w16cid:durableId="1932465430">
    <w:abstractNumId w:val="7"/>
  </w:num>
  <w:num w:numId="6" w16cid:durableId="2142528929">
    <w:abstractNumId w:val="5"/>
  </w:num>
  <w:num w:numId="7" w16cid:durableId="1276132381">
    <w:abstractNumId w:val="6"/>
  </w:num>
  <w:num w:numId="8" w16cid:durableId="369258341">
    <w:abstractNumId w:val="3"/>
  </w:num>
  <w:num w:numId="9" w16cid:durableId="213859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5D"/>
    <w:rsid w:val="000035A5"/>
    <w:rsid w:val="000F0C80"/>
    <w:rsid w:val="001E39AD"/>
    <w:rsid w:val="0038414E"/>
    <w:rsid w:val="0050075D"/>
    <w:rsid w:val="005926D2"/>
    <w:rsid w:val="005E6232"/>
    <w:rsid w:val="006C2314"/>
    <w:rsid w:val="00761C39"/>
    <w:rsid w:val="007701CB"/>
    <w:rsid w:val="00982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A990"/>
  <w15:chartTrackingRefBased/>
  <w15:docId w15:val="{AD75BAA6-48B2-4B4B-8741-8857BAB2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75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75D"/>
    <w:pPr>
      <w:tabs>
        <w:tab w:val="center" w:pos="4513"/>
        <w:tab w:val="right" w:pos="9026"/>
      </w:tabs>
    </w:pPr>
  </w:style>
  <w:style w:type="character" w:customStyle="1" w:styleId="HeaderChar">
    <w:name w:val="Header Char"/>
    <w:basedOn w:val="DefaultParagraphFont"/>
    <w:link w:val="Header"/>
    <w:uiPriority w:val="99"/>
    <w:rsid w:val="0050075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0075D"/>
    <w:pPr>
      <w:tabs>
        <w:tab w:val="center" w:pos="4513"/>
        <w:tab w:val="right" w:pos="9026"/>
      </w:tabs>
    </w:pPr>
  </w:style>
  <w:style w:type="character" w:customStyle="1" w:styleId="FooterChar">
    <w:name w:val="Footer Char"/>
    <w:basedOn w:val="DefaultParagraphFont"/>
    <w:link w:val="Footer"/>
    <w:uiPriority w:val="99"/>
    <w:rsid w:val="0050075D"/>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0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8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Aftab Cheema</cp:lastModifiedBy>
  <cp:revision>4</cp:revision>
  <dcterms:created xsi:type="dcterms:W3CDTF">2019-04-28T15:42:00Z</dcterms:created>
  <dcterms:modified xsi:type="dcterms:W3CDTF">2025-06-14T01:20:00Z</dcterms:modified>
</cp:coreProperties>
</file>